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B5C4" w14:textId="0877B291" w:rsidR="00A52B8F" w:rsidRDefault="00397BF0" w:rsidP="003C0A26">
      <w:pPr>
        <w:spacing w:line="44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20F4">
        <w:rPr>
          <w:rFonts w:ascii="Times New Roman" w:hAnsi="Times New Roman" w:hint="eastAsia"/>
          <w:b/>
          <w:sz w:val="32"/>
          <w:szCs w:val="32"/>
        </w:rPr>
        <w:t>上海理工大学理学院硕士研究生</w:t>
      </w:r>
      <w:r w:rsidR="00F20233" w:rsidRPr="00F20233">
        <w:rPr>
          <w:rFonts w:ascii="Times New Roman" w:hAnsi="Times New Roman"/>
          <w:b/>
          <w:sz w:val="32"/>
          <w:szCs w:val="32"/>
        </w:rPr>
        <w:t>优秀</w:t>
      </w:r>
      <w:r w:rsidR="00F20233" w:rsidRPr="00F20233">
        <w:rPr>
          <w:rFonts w:ascii="Times New Roman" w:hAnsi="Times New Roman" w:hint="eastAsia"/>
          <w:b/>
          <w:sz w:val="32"/>
          <w:szCs w:val="32"/>
        </w:rPr>
        <w:t>团员标兵</w:t>
      </w:r>
      <w:r w:rsidR="00F20233" w:rsidRPr="00F20233">
        <w:rPr>
          <w:rFonts w:ascii="Times New Roman" w:hAnsi="Times New Roman"/>
          <w:b/>
          <w:sz w:val="32"/>
          <w:szCs w:val="32"/>
        </w:rPr>
        <w:t>、优秀</w:t>
      </w:r>
      <w:r w:rsidR="00F20233" w:rsidRPr="00F20233">
        <w:rPr>
          <w:rFonts w:ascii="Times New Roman" w:hAnsi="Times New Roman" w:hint="eastAsia"/>
          <w:b/>
          <w:sz w:val="32"/>
          <w:szCs w:val="32"/>
        </w:rPr>
        <w:t>团员、</w:t>
      </w:r>
      <w:r w:rsidR="00F20233" w:rsidRPr="00F20233">
        <w:rPr>
          <w:rFonts w:ascii="Times New Roman" w:hAnsi="Times New Roman"/>
          <w:b/>
          <w:sz w:val="32"/>
          <w:szCs w:val="32"/>
        </w:rPr>
        <w:t>优秀</w:t>
      </w:r>
      <w:r w:rsidR="00F20233" w:rsidRPr="00F20233">
        <w:rPr>
          <w:rFonts w:ascii="Times New Roman" w:hAnsi="Times New Roman" w:hint="eastAsia"/>
          <w:b/>
          <w:sz w:val="32"/>
          <w:szCs w:val="32"/>
        </w:rPr>
        <w:t>团</w:t>
      </w:r>
      <w:r w:rsidR="00F20233" w:rsidRPr="00F20233">
        <w:rPr>
          <w:rFonts w:ascii="Times New Roman" w:hAnsi="Times New Roman"/>
          <w:b/>
          <w:sz w:val="32"/>
          <w:szCs w:val="32"/>
        </w:rPr>
        <w:t>干部、</w:t>
      </w:r>
      <w:r w:rsidR="00F20233" w:rsidRPr="00F20233">
        <w:rPr>
          <w:rFonts w:ascii="Times New Roman" w:hAnsi="Times New Roman" w:hint="eastAsia"/>
          <w:b/>
          <w:sz w:val="32"/>
          <w:szCs w:val="32"/>
        </w:rPr>
        <w:t>五四红旗团支部、优秀团支部</w:t>
      </w:r>
      <w:r w:rsidR="00BC0E23" w:rsidRPr="004220F4">
        <w:rPr>
          <w:rFonts w:ascii="Times New Roman" w:hAnsi="Times New Roman"/>
          <w:b/>
          <w:sz w:val="32"/>
          <w:szCs w:val="32"/>
        </w:rPr>
        <w:t>评定</w:t>
      </w:r>
      <w:r w:rsidR="00536D70" w:rsidRPr="004220F4">
        <w:rPr>
          <w:rFonts w:ascii="Times New Roman" w:hAnsi="Times New Roman"/>
          <w:b/>
          <w:sz w:val="32"/>
          <w:szCs w:val="32"/>
        </w:rPr>
        <w:t>办法</w:t>
      </w:r>
    </w:p>
    <w:p w14:paraId="5876D4A7" w14:textId="77777777" w:rsidR="00126315" w:rsidRPr="004220F4" w:rsidRDefault="00126315" w:rsidP="003C0A26">
      <w:pPr>
        <w:spacing w:line="4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(</w:t>
      </w:r>
      <w:r w:rsidR="00543354">
        <w:rPr>
          <w:rFonts w:ascii="Times New Roman" w:hAnsi="Times New Roman" w:hint="eastAsia"/>
          <w:b/>
          <w:sz w:val="32"/>
          <w:szCs w:val="32"/>
        </w:rPr>
        <w:t>试行</w:t>
      </w:r>
      <w:r>
        <w:rPr>
          <w:rFonts w:ascii="Times New Roman" w:hAnsi="Times New Roman" w:hint="eastAsia"/>
          <w:b/>
          <w:sz w:val="32"/>
          <w:szCs w:val="32"/>
        </w:rPr>
        <w:t>)</w:t>
      </w:r>
    </w:p>
    <w:p w14:paraId="61C8EA33" w14:textId="77777777" w:rsidR="003C0A26" w:rsidRPr="004220F4" w:rsidRDefault="003C0A26" w:rsidP="003C0A26">
      <w:pPr>
        <w:spacing w:line="440" w:lineRule="exact"/>
        <w:jc w:val="center"/>
        <w:rPr>
          <w:b/>
          <w:sz w:val="32"/>
          <w:szCs w:val="32"/>
        </w:rPr>
      </w:pPr>
    </w:p>
    <w:p w14:paraId="73CD9711" w14:textId="06BC2C94" w:rsidR="00A97AF7" w:rsidRPr="004220F4" w:rsidRDefault="00A97AF7" w:rsidP="00A97AF7">
      <w:pPr>
        <w:spacing w:line="44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</w:t>
      </w:r>
      <w:r w:rsidRPr="004220F4">
        <w:rPr>
          <w:rFonts w:ascii="宋体" w:hAnsi="宋体" w:hint="eastAsia"/>
          <w:sz w:val="24"/>
          <w:szCs w:val="24"/>
        </w:rPr>
        <w:t>鼓励我院研究生在校期间认真学习、开拓创新、全面发展，</w:t>
      </w:r>
      <w:r w:rsidRPr="009550E5">
        <w:rPr>
          <w:rFonts w:ascii="宋体" w:hAnsi="宋体"/>
          <w:sz w:val="24"/>
          <w:szCs w:val="24"/>
        </w:rPr>
        <w:t>以“锐意进取、扎实苦干”的新面貌投身于学习工作生活中，根据《上海理工大学研究生优秀</w:t>
      </w:r>
      <w:r w:rsidR="00E823FF">
        <w:rPr>
          <w:rFonts w:ascii="宋体" w:hAnsi="宋体" w:hint="eastAsia"/>
          <w:sz w:val="24"/>
          <w:szCs w:val="24"/>
        </w:rPr>
        <w:t>团员</w:t>
      </w:r>
      <w:r w:rsidR="00402588">
        <w:rPr>
          <w:rFonts w:ascii="宋体" w:hAnsi="宋体" w:hint="eastAsia"/>
          <w:sz w:val="24"/>
          <w:szCs w:val="24"/>
        </w:rPr>
        <w:t>标兵</w:t>
      </w:r>
      <w:r w:rsidRPr="009550E5">
        <w:rPr>
          <w:rFonts w:ascii="宋体" w:hAnsi="宋体"/>
          <w:sz w:val="24"/>
          <w:szCs w:val="24"/>
        </w:rPr>
        <w:t>、</w:t>
      </w:r>
      <w:r w:rsidR="00402588" w:rsidRPr="009550E5">
        <w:rPr>
          <w:rFonts w:ascii="宋体" w:hAnsi="宋体"/>
          <w:sz w:val="24"/>
          <w:szCs w:val="24"/>
        </w:rPr>
        <w:t>优秀</w:t>
      </w:r>
      <w:r w:rsidR="00402588">
        <w:rPr>
          <w:rFonts w:ascii="宋体" w:hAnsi="宋体" w:hint="eastAsia"/>
          <w:sz w:val="24"/>
          <w:szCs w:val="24"/>
        </w:rPr>
        <w:t>团员、</w:t>
      </w:r>
      <w:r w:rsidRPr="009550E5">
        <w:rPr>
          <w:rFonts w:ascii="宋体" w:hAnsi="宋体"/>
          <w:sz w:val="24"/>
          <w:szCs w:val="24"/>
        </w:rPr>
        <w:t>优秀</w:t>
      </w:r>
      <w:r w:rsidR="00E823FF">
        <w:rPr>
          <w:rFonts w:ascii="宋体" w:hAnsi="宋体" w:hint="eastAsia"/>
          <w:sz w:val="24"/>
          <w:szCs w:val="24"/>
        </w:rPr>
        <w:t>团</w:t>
      </w:r>
      <w:r w:rsidRPr="009550E5">
        <w:rPr>
          <w:rFonts w:ascii="宋体" w:hAnsi="宋体"/>
          <w:sz w:val="24"/>
          <w:szCs w:val="24"/>
        </w:rPr>
        <w:t>干部、</w:t>
      </w:r>
      <w:r w:rsidR="00402588">
        <w:rPr>
          <w:rFonts w:ascii="宋体" w:hAnsi="宋体" w:hint="eastAsia"/>
          <w:sz w:val="24"/>
          <w:szCs w:val="24"/>
        </w:rPr>
        <w:t>五四红旗团支部</w:t>
      </w:r>
      <w:r w:rsidR="00E823FF">
        <w:rPr>
          <w:rFonts w:ascii="宋体" w:hAnsi="宋体" w:hint="eastAsia"/>
          <w:sz w:val="24"/>
          <w:szCs w:val="24"/>
        </w:rPr>
        <w:t>、优秀团</w:t>
      </w:r>
      <w:r w:rsidR="00402588">
        <w:rPr>
          <w:rFonts w:ascii="宋体" w:hAnsi="宋体" w:hint="eastAsia"/>
          <w:sz w:val="24"/>
          <w:szCs w:val="24"/>
        </w:rPr>
        <w:t>支部</w:t>
      </w:r>
      <w:r w:rsidRPr="009550E5">
        <w:rPr>
          <w:rFonts w:ascii="宋体" w:hAnsi="宋体"/>
          <w:sz w:val="24"/>
          <w:szCs w:val="24"/>
        </w:rPr>
        <w:t>评选办法》，</w:t>
      </w:r>
      <w:r w:rsidRPr="004220F4">
        <w:rPr>
          <w:rFonts w:ascii="宋体" w:hAnsi="宋体" w:hint="eastAsia"/>
          <w:sz w:val="24"/>
          <w:szCs w:val="24"/>
        </w:rPr>
        <w:t>结合我院实际情况，特制定上海理工大学理学院研究生</w:t>
      </w:r>
      <w:r>
        <w:rPr>
          <w:rFonts w:ascii="宋体" w:hAnsi="宋体" w:hint="eastAsia"/>
          <w:sz w:val="24"/>
          <w:szCs w:val="24"/>
        </w:rPr>
        <w:t>优秀学生、优秀学生干部评定办法</w:t>
      </w:r>
      <w:r w:rsidRPr="004220F4">
        <w:rPr>
          <w:rFonts w:ascii="宋体" w:hAnsi="宋体" w:hint="eastAsia"/>
          <w:sz w:val="24"/>
          <w:szCs w:val="24"/>
        </w:rPr>
        <w:t>。</w:t>
      </w:r>
    </w:p>
    <w:p w14:paraId="312960A3" w14:textId="77777777" w:rsidR="002008F3" w:rsidRPr="004220F4" w:rsidRDefault="002008F3" w:rsidP="008B21C3">
      <w:pPr>
        <w:numPr>
          <w:ilvl w:val="0"/>
          <w:numId w:val="29"/>
        </w:numPr>
        <w:spacing w:line="720" w:lineRule="auto"/>
        <w:rPr>
          <w:rFonts w:ascii="宋体" w:hAnsi="宋体"/>
          <w:b/>
          <w:sz w:val="24"/>
          <w:szCs w:val="24"/>
        </w:rPr>
      </w:pPr>
      <w:r w:rsidRPr="004220F4">
        <w:rPr>
          <w:rFonts w:ascii="宋体" w:hAnsi="宋体" w:hint="eastAsia"/>
          <w:b/>
          <w:sz w:val="24"/>
          <w:szCs w:val="24"/>
        </w:rPr>
        <w:t>评审</w:t>
      </w:r>
      <w:r w:rsidR="00171165" w:rsidRPr="004220F4">
        <w:rPr>
          <w:rFonts w:ascii="宋体" w:hAnsi="宋体" w:hint="eastAsia"/>
          <w:b/>
          <w:sz w:val="24"/>
          <w:szCs w:val="24"/>
        </w:rPr>
        <w:t>机构</w:t>
      </w:r>
    </w:p>
    <w:p w14:paraId="1B6D11A0" w14:textId="77777777" w:rsidR="00276856" w:rsidRPr="004220F4" w:rsidRDefault="00A97AF7" w:rsidP="00276856">
      <w:pPr>
        <w:spacing w:line="44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4220F4">
        <w:rPr>
          <w:rFonts w:ascii="宋体" w:hAnsi="宋体" w:hint="eastAsia"/>
          <w:sz w:val="24"/>
          <w:szCs w:val="24"/>
        </w:rPr>
        <w:t>成立理学院</w:t>
      </w:r>
      <w:r w:rsidR="00402588" w:rsidRPr="009550E5">
        <w:rPr>
          <w:rFonts w:ascii="宋体" w:hAnsi="宋体"/>
          <w:sz w:val="24"/>
          <w:szCs w:val="24"/>
        </w:rPr>
        <w:t>研究生优秀</w:t>
      </w:r>
      <w:r w:rsidR="00402588">
        <w:rPr>
          <w:rFonts w:ascii="宋体" w:hAnsi="宋体" w:hint="eastAsia"/>
          <w:sz w:val="24"/>
          <w:szCs w:val="24"/>
        </w:rPr>
        <w:t>团员标兵</w:t>
      </w:r>
      <w:r w:rsidR="00402588" w:rsidRPr="009550E5">
        <w:rPr>
          <w:rFonts w:ascii="宋体" w:hAnsi="宋体"/>
          <w:sz w:val="24"/>
          <w:szCs w:val="24"/>
        </w:rPr>
        <w:t>、优秀</w:t>
      </w:r>
      <w:r w:rsidR="00402588">
        <w:rPr>
          <w:rFonts w:ascii="宋体" w:hAnsi="宋体" w:hint="eastAsia"/>
          <w:sz w:val="24"/>
          <w:szCs w:val="24"/>
        </w:rPr>
        <w:t>团员、</w:t>
      </w:r>
      <w:r w:rsidR="00402588" w:rsidRPr="009550E5">
        <w:rPr>
          <w:rFonts w:ascii="宋体" w:hAnsi="宋体"/>
          <w:sz w:val="24"/>
          <w:szCs w:val="24"/>
        </w:rPr>
        <w:t>优秀</w:t>
      </w:r>
      <w:r w:rsidR="00402588">
        <w:rPr>
          <w:rFonts w:ascii="宋体" w:hAnsi="宋体" w:hint="eastAsia"/>
          <w:sz w:val="24"/>
          <w:szCs w:val="24"/>
        </w:rPr>
        <w:t>团</w:t>
      </w:r>
      <w:r w:rsidR="00402588" w:rsidRPr="009550E5">
        <w:rPr>
          <w:rFonts w:ascii="宋体" w:hAnsi="宋体"/>
          <w:sz w:val="24"/>
          <w:szCs w:val="24"/>
        </w:rPr>
        <w:t>干部、</w:t>
      </w:r>
      <w:r w:rsidR="00402588">
        <w:rPr>
          <w:rFonts w:ascii="宋体" w:hAnsi="宋体" w:hint="eastAsia"/>
          <w:sz w:val="24"/>
          <w:szCs w:val="24"/>
        </w:rPr>
        <w:t>五四红旗团支部、优秀团支部</w:t>
      </w:r>
      <w:r w:rsidRPr="004220F4">
        <w:rPr>
          <w:rFonts w:ascii="宋体" w:hAnsi="宋体" w:hint="eastAsia"/>
          <w:sz w:val="24"/>
          <w:szCs w:val="24"/>
        </w:rPr>
        <w:t>评审委员会，负责本院</w:t>
      </w:r>
      <w:r w:rsidR="00402588" w:rsidRPr="009550E5">
        <w:rPr>
          <w:rFonts w:ascii="宋体" w:hAnsi="宋体"/>
          <w:sz w:val="24"/>
          <w:szCs w:val="24"/>
        </w:rPr>
        <w:t>研究生优秀</w:t>
      </w:r>
      <w:r w:rsidR="00402588">
        <w:rPr>
          <w:rFonts w:ascii="宋体" w:hAnsi="宋体" w:hint="eastAsia"/>
          <w:sz w:val="24"/>
          <w:szCs w:val="24"/>
        </w:rPr>
        <w:t>团员标兵</w:t>
      </w:r>
      <w:r w:rsidR="00402588" w:rsidRPr="009550E5">
        <w:rPr>
          <w:rFonts w:ascii="宋体" w:hAnsi="宋体"/>
          <w:sz w:val="24"/>
          <w:szCs w:val="24"/>
        </w:rPr>
        <w:t>、优秀</w:t>
      </w:r>
      <w:r w:rsidR="00402588">
        <w:rPr>
          <w:rFonts w:ascii="宋体" w:hAnsi="宋体" w:hint="eastAsia"/>
          <w:sz w:val="24"/>
          <w:szCs w:val="24"/>
        </w:rPr>
        <w:t>团员、</w:t>
      </w:r>
      <w:r w:rsidR="00402588" w:rsidRPr="009550E5">
        <w:rPr>
          <w:rFonts w:ascii="宋体" w:hAnsi="宋体"/>
          <w:sz w:val="24"/>
          <w:szCs w:val="24"/>
        </w:rPr>
        <w:t>优秀</w:t>
      </w:r>
      <w:r w:rsidR="00402588">
        <w:rPr>
          <w:rFonts w:ascii="宋体" w:hAnsi="宋体" w:hint="eastAsia"/>
          <w:sz w:val="24"/>
          <w:szCs w:val="24"/>
        </w:rPr>
        <w:t>团</w:t>
      </w:r>
      <w:r w:rsidR="00402588" w:rsidRPr="009550E5">
        <w:rPr>
          <w:rFonts w:ascii="宋体" w:hAnsi="宋体"/>
          <w:sz w:val="24"/>
          <w:szCs w:val="24"/>
        </w:rPr>
        <w:t>干部、</w:t>
      </w:r>
      <w:r w:rsidR="00402588">
        <w:rPr>
          <w:rFonts w:ascii="宋体" w:hAnsi="宋体" w:hint="eastAsia"/>
          <w:sz w:val="24"/>
          <w:szCs w:val="24"/>
        </w:rPr>
        <w:t>五四红旗团支部、优秀团支部</w:t>
      </w:r>
      <w:r w:rsidRPr="004220F4">
        <w:rPr>
          <w:rFonts w:ascii="宋体" w:hAnsi="宋体" w:hint="eastAsia"/>
          <w:sz w:val="24"/>
          <w:szCs w:val="24"/>
        </w:rPr>
        <w:t>评定工作。</w:t>
      </w:r>
      <w:r w:rsidR="00402588" w:rsidRPr="009550E5">
        <w:rPr>
          <w:rFonts w:ascii="宋体" w:hAnsi="宋体"/>
          <w:sz w:val="24"/>
          <w:szCs w:val="24"/>
        </w:rPr>
        <w:t>研究生优秀</w:t>
      </w:r>
      <w:r w:rsidR="00402588">
        <w:rPr>
          <w:rFonts w:ascii="宋体" w:hAnsi="宋体" w:hint="eastAsia"/>
          <w:sz w:val="24"/>
          <w:szCs w:val="24"/>
        </w:rPr>
        <w:t>团员标兵</w:t>
      </w:r>
      <w:r w:rsidR="00402588" w:rsidRPr="009550E5">
        <w:rPr>
          <w:rFonts w:ascii="宋体" w:hAnsi="宋体"/>
          <w:sz w:val="24"/>
          <w:szCs w:val="24"/>
        </w:rPr>
        <w:t>、优秀</w:t>
      </w:r>
      <w:r w:rsidR="00402588">
        <w:rPr>
          <w:rFonts w:ascii="宋体" w:hAnsi="宋体" w:hint="eastAsia"/>
          <w:sz w:val="24"/>
          <w:szCs w:val="24"/>
        </w:rPr>
        <w:t>团员、</w:t>
      </w:r>
      <w:r w:rsidR="00402588" w:rsidRPr="009550E5">
        <w:rPr>
          <w:rFonts w:ascii="宋体" w:hAnsi="宋体"/>
          <w:sz w:val="24"/>
          <w:szCs w:val="24"/>
        </w:rPr>
        <w:t>优秀</w:t>
      </w:r>
      <w:r w:rsidR="00402588">
        <w:rPr>
          <w:rFonts w:ascii="宋体" w:hAnsi="宋体" w:hint="eastAsia"/>
          <w:sz w:val="24"/>
          <w:szCs w:val="24"/>
        </w:rPr>
        <w:t>团</w:t>
      </w:r>
      <w:r w:rsidR="00402588" w:rsidRPr="009550E5">
        <w:rPr>
          <w:rFonts w:ascii="宋体" w:hAnsi="宋体"/>
          <w:sz w:val="24"/>
          <w:szCs w:val="24"/>
        </w:rPr>
        <w:t>干部、</w:t>
      </w:r>
      <w:r w:rsidR="00402588">
        <w:rPr>
          <w:rFonts w:ascii="宋体" w:hAnsi="宋体" w:hint="eastAsia"/>
          <w:sz w:val="24"/>
          <w:szCs w:val="24"/>
        </w:rPr>
        <w:t>五四红旗团支部、优秀团支部</w:t>
      </w:r>
      <w:r w:rsidRPr="004220F4">
        <w:rPr>
          <w:rFonts w:ascii="宋体" w:hAnsi="宋体" w:hint="eastAsia"/>
          <w:sz w:val="24"/>
          <w:szCs w:val="24"/>
        </w:rPr>
        <w:t>评审委员会由院党委副书记、研究生辅导员</w:t>
      </w:r>
      <w:r w:rsidR="00394043">
        <w:rPr>
          <w:rFonts w:ascii="宋体" w:hAnsi="宋体" w:hint="eastAsia"/>
          <w:sz w:val="24"/>
          <w:szCs w:val="24"/>
        </w:rPr>
        <w:t>、学生代表</w:t>
      </w:r>
      <w:r w:rsidR="006B6466" w:rsidRPr="004220F4">
        <w:rPr>
          <w:rFonts w:ascii="宋体" w:hAnsi="宋体" w:hint="eastAsia"/>
          <w:sz w:val="24"/>
          <w:szCs w:val="24"/>
        </w:rPr>
        <w:t>组成</w:t>
      </w:r>
      <w:r w:rsidR="006B6466" w:rsidRPr="004220F4">
        <w:rPr>
          <w:rFonts w:ascii="宋体" w:hAnsi="宋体"/>
          <w:sz w:val="24"/>
          <w:szCs w:val="24"/>
        </w:rPr>
        <w:t>。</w:t>
      </w:r>
    </w:p>
    <w:p w14:paraId="4249FABF" w14:textId="77777777" w:rsidR="002008F3" w:rsidRPr="004220F4" w:rsidRDefault="00276856" w:rsidP="008B21C3">
      <w:pPr>
        <w:spacing w:line="720" w:lineRule="auto"/>
        <w:jc w:val="left"/>
        <w:rPr>
          <w:rFonts w:ascii="宋体" w:hAnsi="宋体"/>
          <w:sz w:val="24"/>
          <w:szCs w:val="24"/>
        </w:rPr>
      </w:pPr>
      <w:r w:rsidRPr="004220F4">
        <w:rPr>
          <w:rFonts w:ascii="宋体" w:hAnsi="宋体" w:hint="eastAsia"/>
          <w:sz w:val="24"/>
          <w:szCs w:val="24"/>
        </w:rPr>
        <w:t>二</w:t>
      </w:r>
      <w:r w:rsidRPr="004220F4">
        <w:rPr>
          <w:rFonts w:ascii="宋体" w:hAnsi="宋体"/>
          <w:sz w:val="24"/>
          <w:szCs w:val="24"/>
        </w:rPr>
        <w:t>、</w:t>
      </w:r>
      <w:r w:rsidR="002008F3" w:rsidRPr="004220F4">
        <w:rPr>
          <w:rFonts w:ascii="宋体" w:hAnsi="宋体" w:hint="eastAsia"/>
          <w:b/>
          <w:sz w:val="24"/>
          <w:szCs w:val="24"/>
        </w:rPr>
        <w:t>参评对象</w:t>
      </w:r>
    </w:p>
    <w:p w14:paraId="2B254023" w14:textId="72199CCE" w:rsidR="002008F3" w:rsidRDefault="002008F3" w:rsidP="002008F3">
      <w:pPr>
        <w:spacing w:line="44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4220F4">
        <w:rPr>
          <w:rFonts w:ascii="宋体" w:hAnsi="宋体" w:hint="eastAsia"/>
          <w:sz w:val="24"/>
          <w:szCs w:val="24"/>
        </w:rPr>
        <w:t>学校规定学制内的全日制在读硕士研究生。办理休学且未办理复学手续的不参与评定。</w:t>
      </w:r>
      <w:r w:rsidR="00402588">
        <w:rPr>
          <w:rFonts w:ascii="宋体" w:hAnsi="宋体" w:hint="eastAsia"/>
          <w:sz w:val="24"/>
          <w:szCs w:val="24"/>
        </w:rPr>
        <w:t>（研究生一年级不参与优秀团员标兵）</w:t>
      </w:r>
    </w:p>
    <w:p w14:paraId="5BA186C4" w14:textId="395EB709" w:rsidR="0044454D" w:rsidRPr="003044E4" w:rsidRDefault="003175C9" w:rsidP="0044454D">
      <w:pPr>
        <w:spacing w:line="440" w:lineRule="exact"/>
        <w:ind w:firstLineChars="59" w:firstLine="142"/>
        <w:rPr>
          <w:rFonts w:ascii="宋体" w:hAnsi="宋体"/>
          <w:color w:val="000000" w:themeColor="text1"/>
          <w:sz w:val="24"/>
          <w:szCs w:val="24"/>
        </w:rPr>
      </w:pPr>
      <w:r w:rsidRPr="003044E4">
        <w:rPr>
          <w:rFonts w:ascii="宋体" w:hAnsi="宋体" w:hint="eastAsia"/>
          <w:color w:val="000000" w:themeColor="text1"/>
          <w:sz w:val="24"/>
          <w:szCs w:val="24"/>
        </w:rPr>
        <w:t>注：1、</w:t>
      </w:r>
      <w:r w:rsidR="0044454D" w:rsidRPr="003044E4">
        <w:rPr>
          <w:rFonts w:ascii="宋体" w:hAnsi="宋体" w:hint="eastAsia"/>
          <w:color w:val="000000" w:themeColor="text1"/>
          <w:sz w:val="24"/>
          <w:szCs w:val="24"/>
        </w:rPr>
        <w:t>青年大学习学习率1</w:t>
      </w:r>
      <w:r w:rsidR="0044454D" w:rsidRPr="003044E4">
        <w:rPr>
          <w:rFonts w:ascii="宋体" w:hAnsi="宋体"/>
          <w:color w:val="000000" w:themeColor="text1"/>
          <w:sz w:val="24"/>
          <w:szCs w:val="24"/>
        </w:rPr>
        <w:t>00%</w:t>
      </w:r>
    </w:p>
    <w:p w14:paraId="01CFA83C" w14:textId="0754A2C0" w:rsidR="003175C9" w:rsidRPr="003044E4" w:rsidRDefault="003175C9" w:rsidP="003175C9">
      <w:pPr>
        <w:spacing w:line="440" w:lineRule="exact"/>
        <w:ind w:firstLineChars="259" w:firstLine="622"/>
        <w:rPr>
          <w:rFonts w:ascii="宋体" w:hAnsi="宋体"/>
          <w:color w:val="000000" w:themeColor="text1"/>
          <w:sz w:val="24"/>
          <w:szCs w:val="24"/>
        </w:rPr>
      </w:pPr>
      <w:r w:rsidRPr="003044E4">
        <w:rPr>
          <w:rFonts w:ascii="宋体" w:hAnsi="宋体"/>
          <w:color w:val="000000" w:themeColor="text1"/>
          <w:sz w:val="24"/>
          <w:szCs w:val="24"/>
        </w:rPr>
        <w:t>2</w:t>
      </w:r>
      <w:r w:rsidRPr="003044E4">
        <w:rPr>
          <w:rFonts w:ascii="宋体" w:hAnsi="宋体" w:hint="eastAsia"/>
          <w:color w:val="000000" w:themeColor="text1"/>
          <w:sz w:val="24"/>
          <w:szCs w:val="24"/>
        </w:rPr>
        <w:t>、优干参评要为团支书或团委学生会部长、副部长及以上职务</w:t>
      </w:r>
    </w:p>
    <w:p w14:paraId="4F1A54E2" w14:textId="77777777" w:rsidR="00402588" w:rsidRDefault="000D2065" w:rsidP="00402588">
      <w:pPr>
        <w:spacing w:line="72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276856" w:rsidRPr="004220F4">
        <w:rPr>
          <w:rFonts w:ascii="宋体" w:hAnsi="宋体"/>
          <w:b/>
          <w:sz w:val="24"/>
          <w:szCs w:val="24"/>
        </w:rPr>
        <w:t>、</w:t>
      </w:r>
      <w:r w:rsidR="002008F3" w:rsidRPr="004220F4">
        <w:rPr>
          <w:rFonts w:ascii="宋体" w:hAnsi="宋体" w:hint="eastAsia"/>
          <w:b/>
          <w:sz w:val="24"/>
          <w:szCs w:val="24"/>
        </w:rPr>
        <w:t>评定细则</w:t>
      </w:r>
    </w:p>
    <w:p w14:paraId="40373798" w14:textId="25CE5E28" w:rsidR="00506CAA" w:rsidRPr="00402588" w:rsidRDefault="00581229" w:rsidP="00402588">
      <w:pPr>
        <w:spacing w:line="72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4220F4">
        <w:rPr>
          <w:rFonts w:hint="eastAsia"/>
          <w:sz w:val="24"/>
        </w:rPr>
        <w:t>理学院硕士</w:t>
      </w:r>
      <w:r w:rsidR="00402588" w:rsidRPr="009550E5">
        <w:rPr>
          <w:rFonts w:ascii="宋体" w:hAnsi="宋体"/>
          <w:sz w:val="24"/>
          <w:szCs w:val="24"/>
        </w:rPr>
        <w:t>研究生优秀</w:t>
      </w:r>
      <w:r w:rsidR="00402588">
        <w:rPr>
          <w:rFonts w:ascii="宋体" w:hAnsi="宋体" w:hint="eastAsia"/>
          <w:sz w:val="24"/>
          <w:szCs w:val="24"/>
        </w:rPr>
        <w:t>团员标兵</w:t>
      </w:r>
      <w:r w:rsidR="00402588" w:rsidRPr="009550E5">
        <w:rPr>
          <w:rFonts w:ascii="宋体" w:hAnsi="宋体"/>
          <w:sz w:val="24"/>
          <w:szCs w:val="24"/>
        </w:rPr>
        <w:t>、优秀</w:t>
      </w:r>
      <w:r w:rsidR="00402588">
        <w:rPr>
          <w:rFonts w:ascii="宋体" w:hAnsi="宋体" w:hint="eastAsia"/>
          <w:sz w:val="24"/>
          <w:szCs w:val="24"/>
        </w:rPr>
        <w:t>团员</w:t>
      </w:r>
      <w:r w:rsidR="00366F10">
        <w:rPr>
          <w:rFonts w:ascii="宋体" w:hAnsi="宋体" w:hint="eastAsia"/>
          <w:sz w:val="24"/>
          <w:szCs w:val="24"/>
        </w:rPr>
        <w:t>、</w:t>
      </w:r>
      <w:r w:rsidR="00366F10" w:rsidRPr="009550E5">
        <w:rPr>
          <w:rFonts w:ascii="宋体" w:hAnsi="宋体"/>
          <w:sz w:val="24"/>
          <w:szCs w:val="24"/>
        </w:rPr>
        <w:t>优秀</w:t>
      </w:r>
      <w:r w:rsidR="00366F10">
        <w:rPr>
          <w:rFonts w:ascii="宋体" w:hAnsi="宋体" w:hint="eastAsia"/>
          <w:sz w:val="24"/>
          <w:szCs w:val="24"/>
        </w:rPr>
        <w:t>团</w:t>
      </w:r>
      <w:r w:rsidR="00366F10" w:rsidRPr="009550E5">
        <w:rPr>
          <w:rFonts w:ascii="宋体" w:hAnsi="宋体"/>
          <w:sz w:val="24"/>
          <w:szCs w:val="24"/>
        </w:rPr>
        <w:t>干部</w:t>
      </w:r>
      <w:r w:rsidRPr="004220F4">
        <w:rPr>
          <w:rFonts w:hint="eastAsia"/>
          <w:sz w:val="24"/>
        </w:rPr>
        <w:t>主要参考以方面：</w:t>
      </w:r>
    </w:p>
    <w:p w14:paraId="215CA5BA" w14:textId="77777777" w:rsidR="000D2065" w:rsidRPr="004220F4" w:rsidRDefault="000D2065" w:rsidP="00506CAA">
      <w:pPr>
        <w:spacing w:line="440" w:lineRule="exact"/>
        <w:rPr>
          <w:sz w:val="24"/>
        </w:rPr>
      </w:pPr>
      <w:r>
        <w:rPr>
          <w:rFonts w:hint="eastAsia"/>
          <w:sz w:val="24"/>
        </w:rPr>
        <w:t>综合评分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学业情况</w:t>
      </w:r>
      <w:r>
        <w:rPr>
          <w:rFonts w:hint="eastAsia"/>
          <w:sz w:val="24"/>
        </w:rPr>
        <w:t>*30%+</w:t>
      </w:r>
      <w:r>
        <w:rPr>
          <w:rFonts w:hint="eastAsia"/>
          <w:sz w:val="24"/>
        </w:rPr>
        <w:t>思政表现</w:t>
      </w:r>
      <w:r>
        <w:rPr>
          <w:rFonts w:hint="eastAsia"/>
          <w:sz w:val="24"/>
        </w:rPr>
        <w:t>*70%</w:t>
      </w:r>
    </w:p>
    <w:p w14:paraId="7A4E8C6F" w14:textId="77777777" w:rsidR="001170A4" w:rsidRPr="004220F4" w:rsidRDefault="00DA4B0D" w:rsidP="008B21C3">
      <w:pPr>
        <w:spacing w:line="480" w:lineRule="auto"/>
        <w:rPr>
          <w:rFonts w:ascii="宋体" w:hAnsi="宋体"/>
          <w:b/>
          <w:sz w:val="24"/>
          <w:szCs w:val="24"/>
        </w:rPr>
      </w:pPr>
      <w:r w:rsidRPr="004220F4">
        <w:rPr>
          <w:rFonts w:ascii="宋体" w:hAnsi="宋体" w:hint="eastAsia"/>
          <w:b/>
          <w:sz w:val="24"/>
          <w:szCs w:val="24"/>
        </w:rPr>
        <w:t>（一）</w:t>
      </w:r>
      <w:r w:rsidR="000D2065">
        <w:rPr>
          <w:rFonts w:ascii="宋体" w:hAnsi="宋体" w:hint="eastAsia"/>
          <w:b/>
          <w:sz w:val="24"/>
          <w:szCs w:val="24"/>
        </w:rPr>
        <w:t>学业情况</w:t>
      </w:r>
    </w:p>
    <w:p w14:paraId="326E838C" w14:textId="77777777" w:rsidR="00D679E3" w:rsidRPr="004220F4" w:rsidRDefault="000D2065" w:rsidP="00A52B8F">
      <w:pPr>
        <w:spacing w:line="440" w:lineRule="exact"/>
        <w:ind w:leftChars="114" w:left="239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FD5131" w:rsidRPr="004220F4">
        <w:rPr>
          <w:rFonts w:ascii="宋体" w:hAnsi="宋体" w:hint="eastAsia"/>
          <w:sz w:val="24"/>
          <w:szCs w:val="24"/>
        </w:rPr>
        <w:t>课程学习成绩按照加权平均成绩计算</w:t>
      </w:r>
      <w:r w:rsidR="007777DC" w:rsidRPr="004220F4">
        <w:rPr>
          <w:rFonts w:ascii="宋体" w:hAnsi="宋体" w:hint="eastAsia"/>
          <w:sz w:val="24"/>
          <w:szCs w:val="24"/>
        </w:rPr>
        <w:t>，计算公式如下：</w:t>
      </w:r>
    </w:p>
    <w:p w14:paraId="54B96A33" w14:textId="77777777" w:rsidR="00025F16" w:rsidRPr="004220F4" w:rsidRDefault="003A5312" w:rsidP="00335687">
      <w:pPr>
        <w:ind w:firstLineChars="350" w:firstLine="840"/>
        <w:jc w:val="left"/>
        <w:rPr>
          <w:rFonts w:ascii="宋体" w:hAnsi="宋体"/>
          <w:position w:val="-32"/>
          <w:sz w:val="24"/>
        </w:rPr>
      </w:pPr>
      <w:r w:rsidRPr="004220F4">
        <w:rPr>
          <w:rFonts w:ascii="宋体" w:hAnsi="宋体"/>
          <w:noProof/>
          <w:position w:val="-10"/>
          <w:sz w:val="24"/>
        </w:rPr>
        <w:object w:dxaOrig="180" w:dyaOrig="340" w14:anchorId="2C844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6.55pt;height:19.65pt;mso-width-percent:0;mso-height-percent:0;mso-width-percent:0;mso-height-percent:0" o:ole="">
            <v:imagedata r:id="rId8" o:title=""/>
          </v:shape>
          <o:OLEObject Type="Embed" ProgID="Equation.KSEE3" ShapeID="_x0000_i1026" DrawAspect="Content" ObjectID="_1741607364" r:id="rId9"/>
        </w:object>
      </w:r>
      <w:r w:rsidRPr="004220F4">
        <w:rPr>
          <w:rFonts w:ascii="宋体" w:hAnsi="宋体"/>
          <w:noProof/>
          <w:position w:val="-50"/>
          <w:sz w:val="24"/>
        </w:rPr>
        <w:object w:dxaOrig="5380" w:dyaOrig="1120" w14:anchorId="6A898422">
          <v:shape id="_x0000_i1025" type="#_x0000_t75" alt="" style="width:268.35pt;height:58.9pt;mso-width-percent:0;mso-height-percent:0;mso-width-percent:0;mso-height-percent:0" o:ole="">
            <v:imagedata r:id="rId10" o:title=""/>
          </v:shape>
          <o:OLEObject Type="Embed" ProgID="Equation.KSEE3" ShapeID="_x0000_i1025" DrawAspect="Content" ObjectID="_1741607365" r:id="rId11"/>
        </w:object>
      </w:r>
    </w:p>
    <w:p w14:paraId="682C0649" w14:textId="77777777" w:rsidR="00977631" w:rsidRPr="004220F4" w:rsidRDefault="002333B9" w:rsidP="00506CAA">
      <w:pPr>
        <w:ind w:firstLineChars="150" w:firstLine="360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 xml:space="preserve">★ </w:t>
      </w:r>
      <w:r w:rsidR="00977631" w:rsidRPr="004220F4">
        <w:rPr>
          <w:rFonts w:ascii="宋体" w:hAnsi="宋体" w:hint="eastAsia"/>
          <w:position w:val="-32"/>
          <w:sz w:val="24"/>
        </w:rPr>
        <w:t>课程包括第一、第二、第三学期的学位课和非学位课；</w:t>
      </w:r>
    </w:p>
    <w:p w14:paraId="7BF9FD9A" w14:textId="77777777" w:rsidR="00977631" w:rsidRPr="004220F4" w:rsidRDefault="002333B9" w:rsidP="00506CAA">
      <w:pPr>
        <w:ind w:firstLineChars="150" w:firstLine="360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 xml:space="preserve">★ </w:t>
      </w:r>
      <w:r w:rsidR="006B6466" w:rsidRPr="004220F4">
        <w:rPr>
          <w:rFonts w:ascii="宋体" w:hAnsi="宋体" w:hint="eastAsia"/>
          <w:position w:val="-32"/>
          <w:sz w:val="24"/>
        </w:rPr>
        <w:t>由研究生院</w:t>
      </w:r>
      <w:r w:rsidR="00977631" w:rsidRPr="004220F4">
        <w:rPr>
          <w:rFonts w:ascii="宋体" w:hAnsi="宋体" w:hint="eastAsia"/>
          <w:position w:val="-32"/>
          <w:sz w:val="24"/>
        </w:rPr>
        <w:t>认定免修、直接给学分的英语</w:t>
      </w:r>
      <w:r w:rsidR="00276856" w:rsidRPr="004220F4">
        <w:rPr>
          <w:rFonts w:ascii="宋体" w:hAnsi="宋体" w:hint="eastAsia"/>
          <w:position w:val="-32"/>
          <w:sz w:val="24"/>
        </w:rPr>
        <w:t>等</w:t>
      </w:r>
      <w:r w:rsidR="00977631" w:rsidRPr="004220F4">
        <w:rPr>
          <w:rFonts w:ascii="宋体" w:hAnsi="宋体" w:hint="eastAsia"/>
          <w:position w:val="-32"/>
          <w:sz w:val="24"/>
        </w:rPr>
        <w:t>课</w:t>
      </w:r>
      <w:r w:rsidR="00276856" w:rsidRPr="004220F4">
        <w:rPr>
          <w:rFonts w:ascii="宋体" w:hAnsi="宋体" w:hint="eastAsia"/>
          <w:position w:val="-32"/>
          <w:sz w:val="24"/>
        </w:rPr>
        <w:t>程</w:t>
      </w:r>
      <w:r w:rsidR="00977631" w:rsidRPr="004220F4">
        <w:rPr>
          <w:rFonts w:ascii="宋体" w:hAnsi="宋体" w:hint="eastAsia"/>
          <w:position w:val="-32"/>
          <w:sz w:val="24"/>
        </w:rPr>
        <w:t>不在计算范围内；</w:t>
      </w:r>
    </w:p>
    <w:p w14:paraId="4082EA0B" w14:textId="77777777" w:rsidR="00FB76E1" w:rsidRPr="000D2065" w:rsidRDefault="000D2065" w:rsidP="000D2065">
      <w:pPr>
        <w:spacing w:line="440" w:lineRule="exact"/>
        <w:ind w:leftChars="114" w:left="239" w:firstLineChars="100" w:firstLine="240"/>
        <w:rPr>
          <w:rFonts w:ascii="宋体" w:hAnsi="宋体"/>
          <w:sz w:val="24"/>
          <w:szCs w:val="24"/>
        </w:rPr>
      </w:pPr>
      <w:r w:rsidRPr="000D2065">
        <w:rPr>
          <w:rFonts w:ascii="宋体" w:hAnsi="宋体" w:hint="eastAsia"/>
          <w:sz w:val="24"/>
          <w:szCs w:val="24"/>
        </w:rPr>
        <w:t>2、</w:t>
      </w:r>
      <w:r w:rsidR="00AC49D1" w:rsidRPr="000D2065">
        <w:rPr>
          <w:rFonts w:ascii="宋体" w:hAnsi="宋体" w:hint="eastAsia"/>
          <w:sz w:val="24"/>
          <w:szCs w:val="24"/>
        </w:rPr>
        <w:t>各类研究成果（论文、专利</w:t>
      </w:r>
      <w:r w:rsidR="00BC0E23" w:rsidRPr="000D2065">
        <w:rPr>
          <w:rFonts w:ascii="宋体" w:hAnsi="宋体" w:hint="eastAsia"/>
          <w:sz w:val="24"/>
          <w:szCs w:val="24"/>
        </w:rPr>
        <w:t>）、科技竞赛获奖等</w:t>
      </w:r>
    </w:p>
    <w:p w14:paraId="79596D74" w14:textId="77777777" w:rsidR="00094D5C" w:rsidRPr="004220F4" w:rsidRDefault="000D2065" w:rsidP="008B21C3">
      <w:pPr>
        <w:pStyle w:val="a3"/>
        <w:spacing w:line="480" w:lineRule="auto"/>
        <w:ind w:firstLineChars="0" w:firstLine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094D5C" w:rsidRPr="004220F4">
        <w:rPr>
          <w:rFonts w:ascii="宋体" w:hAnsi="宋体" w:hint="eastAsia"/>
          <w:sz w:val="24"/>
          <w:szCs w:val="24"/>
        </w:rPr>
        <w:t>研究成果（论文）分值规定如下：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2"/>
        <w:gridCol w:w="2804"/>
      </w:tblGrid>
      <w:tr w:rsidR="00CA2644" w:rsidRPr="004220F4" w14:paraId="2CAE7D72" w14:textId="77777777" w:rsidTr="00F35585">
        <w:tc>
          <w:tcPr>
            <w:tcW w:w="5217" w:type="dxa"/>
          </w:tcPr>
          <w:p w14:paraId="76C8E396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2885" w:type="dxa"/>
          </w:tcPr>
          <w:p w14:paraId="13CFF9CA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分值/篇</w:t>
            </w:r>
          </w:p>
        </w:tc>
      </w:tr>
      <w:tr w:rsidR="00CA2644" w:rsidRPr="004220F4" w14:paraId="05BE6B14" w14:textId="77777777" w:rsidTr="00F35585">
        <w:tc>
          <w:tcPr>
            <w:tcW w:w="5217" w:type="dxa"/>
          </w:tcPr>
          <w:p w14:paraId="3D0F47B2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SCI(一区)检索论文</w:t>
            </w:r>
          </w:p>
        </w:tc>
        <w:tc>
          <w:tcPr>
            <w:tcW w:w="2885" w:type="dxa"/>
          </w:tcPr>
          <w:p w14:paraId="0E3E43DF" w14:textId="46CEE276" w:rsidR="00CA2644" w:rsidRPr="004220F4" w:rsidRDefault="003175C9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 w:rsidR="00CA2644" w:rsidRPr="004220F4" w14:paraId="2646A302" w14:textId="77777777" w:rsidTr="00F35585">
        <w:tc>
          <w:tcPr>
            <w:tcW w:w="5217" w:type="dxa"/>
          </w:tcPr>
          <w:p w14:paraId="751E800E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SCI(二区)检索论文</w:t>
            </w:r>
          </w:p>
        </w:tc>
        <w:tc>
          <w:tcPr>
            <w:tcW w:w="2885" w:type="dxa"/>
          </w:tcPr>
          <w:p w14:paraId="2E239638" w14:textId="707F4E02" w:rsidR="00CA2644" w:rsidRPr="004220F4" w:rsidRDefault="003175C9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</w:tr>
      <w:tr w:rsidR="00CA2644" w:rsidRPr="004220F4" w14:paraId="53275C76" w14:textId="77777777" w:rsidTr="00F35585">
        <w:tc>
          <w:tcPr>
            <w:tcW w:w="5217" w:type="dxa"/>
          </w:tcPr>
          <w:p w14:paraId="7EE85432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SCI(三区、四区)检索论文</w:t>
            </w:r>
          </w:p>
        </w:tc>
        <w:tc>
          <w:tcPr>
            <w:tcW w:w="2885" w:type="dxa"/>
          </w:tcPr>
          <w:p w14:paraId="31F30584" w14:textId="6BA08D27" w:rsidR="00CA2644" w:rsidRPr="004220F4" w:rsidRDefault="003175C9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 w:rsidR="00CA2644" w:rsidRPr="004220F4" w14:paraId="121CB525" w14:textId="77777777" w:rsidTr="00F35585">
        <w:tc>
          <w:tcPr>
            <w:tcW w:w="5217" w:type="dxa"/>
          </w:tcPr>
          <w:p w14:paraId="28130DF5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A类论文</w:t>
            </w:r>
            <w:r w:rsidR="00151F04" w:rsidRPr="004220F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885" w:type="dxa"/>
          </w:tcPr>
          <w:p w14:paraId="7E0B49D7" w14:textId="7728B254" w:rsidR="00CA2644" w:rsidRPr="004220F4" w:rsidRDefault="003175C9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CA2644" w:rsidRPr="004220F4" w14:paraId="55CE53F9" w14:textId="77777777" w:rsidTr="00F35585">
        <w:tc>
          <w:tcPr>
            <w:tcW w:w="5217" w:type="dxa"/>
          </w:tcPr>
          <w:p w14:paraId="725DFF9D" w14:textId="77777777" w:rsidR="00CA2644" w:rsidRPr="004220F4" w:rsidRDefault="00CA264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B类论文</w:t>
            </w:r>
          </w:p>
        </w:tc>
        <w:tc>
          <w:tcPr>
            <w:tcW w:w="2885" w:type="dxa"/>
          </w:tcPr>
          <w:p w14:paraId="1B242C90" w14:textId="77777777" w:rsidR="00CA2644" w:rsidRPr="004220F4" w:rsidRDefault="00394043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14:paraId="6778521E" w14:textId="77777777" w:rsidR="00215A48" w:rsidRDefault="00215A48" w:rsidP="00215A48">
      <w:pPr>
        <w:ind w:firstLineChars="177" w:firstLine="425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 xml:space="preserve">★ </w:t>
      </w:r>
      <w:r>
        <w:rPr>
          <w:rFonts w:ascii="宋体" w:hAnsi="宋体" w:hint="eastAsia"/>
          <w:position w:val="-32"/>
          <w:sz w:val="24"/>
        </w:rPr>
        <w:t>上表中的论文均指</w:t>
      </w:r>
      <w:r w:rsidRPr="004220F4">
        <w:rPr>
          <w:rFonts w:ascii="宋体" w:hAnsi="宋体" w:hint="eastAsia"/>
          <w:position w:val="-32"/>
          <w:sz w:val="24"/>
        </w:rPr>
        <w:t>以上海理工大学研究生身份</w:t>
      </w:r>
      <w:r>
        <w:rPr>
          <w:rFonts w:ascii="宋体" w:hAnsi="宋体" w:hint="eastAsia"/>
          <w:position w:val="-32"/>
          <w:sz w:val="24"/>
        </w:rPr>
        <w:t>为</w:t>
      </w:r>
      <w:r w:rsidRPr="004220F4">
        <w:rPr>
          <w:rFonts w:ascii="宋体" w:hAnsi="宋体" w:hint="eastAsia"/>
          <w:position w:val="-32"/>
          <w:sz w:val="24"/>
        </w:rPr>
        <w:t>第一作者</w:t>
      </w:r>
      <w:r>
        <w:rPr>
          <w:rFonts w:ascii="宋体" w:hAnsi="宋体" w:hint="eastAsia"/>
          <w:position w:val="-32"/>
          <w:sz w:val="24"/>
        </w:rPr>
        <w:t>且第一作者单位是上海理工大学公开发表的</w:t>
      </w:r>
      <w:r w:rsidRPr="004220F4">
        <w:rPr>
          <w:rFonts w:ascii="宋体" w:hAnsi="宋体" w:hint="eastAsia"/>
          <w:position w:val="-32"/>
          <w:sz w:val="24"/>
        </w:rPr>
        <w:t>学术论文（</w:t>
      </w:r>
      <w:r>
        <w:rPr>
          <w:rFonts w:ascii="宋体" w:hAnsi="宋体" w:hint="eastAsia"/>
          <w:position w:val="-32"/>
          <w:sz w:val="24"/>
        </w:rPr>
        <w:t>若</w:t>
      </w:r>
      <w:r w:rsidRPr="004220F4">
        <w:rPr>
          <w:rFonts w:ascii="宋体" w:hAnsi="宋体" w:hint="eastAsia"/>
          <w:position w:val="-32"/>
          <w:sz w:val="24"/>
        </w:rPr>
        <w:t>导师为第一作者，</w:t>
      </w:r>
      <w:r>
        <w:rPr>
          <w:rFonts w:ascii="宋体" w:hAnsi="宋体" w:hint="eastAsia"/>
          <w:position w:val="-32"/>
          <w:sz w:val="24"/>
        </w:rPr>
        <w:t>学生</w:t>
      </w:r>
      <w:r w:rsidRPr="004220F4">
        <w:rPr>
          <w:rFonts w:ascii="宋体" w:hAnsi="宋体" w:hint="eastAsia"/>
          <w:position w:val="-32"/>
          <w:sz w:val="24"/>
        </w:rPr>
        <w:t>为第二作者</w:t>
      </w:r>
      <w:r>
        <w:rPr>
          <w:rFonts w:ascii="宋体" w:hAnsi="宋体" w:hint="eastAsia"/>
          <w:position w:val="-32"/>
          <w:sz w:val="24"/>
        </w:rPr>
        <w:t>的论文，对学生按25</w:t>
      </w:r>
      <w:r w:rsidRPr="004220F4">
        <w:rPr>
          <w:rFonts w:ascii="宋体" w:hAnsi="宋体"/>
          <w:position w:val="-32"/>
          <w:sz w:val="24"/>
        </w:rPr>
        <w:t>%</w:t>
      </w:r>
      <w:r w:rsidRPr="004220F4">
        <w:rPr>
          <w:rFonts w:ascii="宋体" w:hAnsi="宋体" w:hint="eastAsia"/>
          <w:position w:val="-32"/>
          <w:sz w:val="24"/>
        </w:rPr>
        <w:t>计算）。</w:t>
      </w:r>
    </w:p>
    <w:p w14:paraId="0DF340DD" w14:textId="77777777" w:rsidR="00215A48" w:rsidRPr="004220F4" w:rsidRDefault="00215A48" w:rsidP="00215A48">
      <w:pPr>
        <w:ind w:firstLineChars="177" w:firstLine="425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>★</w:t>
      </w:r>
      <w:r>
        <w:rPr>
          <w:rFonts w:ascii="宋体" w:hAnsi="宋体" w:hint="eastAsia"/>
          <w:position w:val="-32"/>
          <w:sz w:val="24"/>
        </w:rPr>
        <w:t xml:space="preserve"> 有多篇以学生本人为第二作者的论文，以最高得分计入1篇。</w:t>
      </w:r>
    </w:p>
    <w:p w14:paraId="480C0A58" w14:textId="77777777" w:rsidR="00215A48" w:rsidRDefault="00215A48" w:rsidP="00215A48">
      <w:pPr>
        <w:ind w:firstLineChars="177" w:firstLine="425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>★ 论文分类按照学校颁布的《上海理工大学校定国内外期刊源及论文的分类》文件执行。同一成果按最高分计，不重复计算。</w:t>
      </w:r>
    </w:p>
    <w:p w14:paraId="10F5A451" w14:textId="77777777" w:rsidR="00215A48" w:rsidRPr="004220F4" w:rsidRDefault="00F96BDA" w:rsidP="00F96BDA">
      <w:pPr>
        <w:ind w:firstLineChars="177" w:firstLine="425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>★ 录用通知等同发表（</w:t>
      </w:r>
      <w:r w:rsidRPr="004220F4">
        <w:rPr>
          <w:rFonts w:ascii="宋体" w:hAnsi="宋体"/>
          <w:position w:val="-32"/>
          <w:sz w:val="24"/>
        </w:rPr>
        <w:t>如果该论文最终未发表，学院将</w:t>
      </w:r>
      <w:r w:rsidRPr="004220F4">
        <w:rPr>
          <w:rFonts w:ascii="宋体" w:hAnsi="宋体" w:hint="eastAsia"/>
          <w:position w:val="-32"/>
          <w:sz w:val="24"/>
        </w:rPr>
        <w:t>按</w:t>
      </w:r>
      <w:r w:rsidRPr="004220F4">
        <w:rPr>
          <w:rFonts w:ascii="宋体" w:hAnsi="宋体"/>
          <w:position w:val="-32"/>
          <w:sz w:val="24"/>
        </w:rPr>
        <w:t>学术诚信有关规定予以处理</w:t>
      </w:r>
      <w:r w:rsidRPr="004220F4">
        <w:rPr>
          <w:rFonts w:ascii="宋体" w:hAnsi="宋体" w:hint="eastAsia"/>
          <w:position w:val="-32"/>
          <w:sz w:val="24"/>
        </w:rPr>
        <w:t>。</w:t>
      </w:r>
    </w:p>
    <w:p w14:paraId="3AAD82CE" w14:textId="77777777" w:rsidR="00151F04" w:rsidRPr="004220F4" w:rsidRDefault="000D2065" w:rsidP="008B21C3">
      <w:pPr>
        <w:pStyle w:val="a3"/>
        <w:spacing w:line="480" w:lineRule="auto"/>
        <w:ind w:leftChars="-1" w:left="-2" w:firstLineChars="59" w:firstLine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151F04" w:rsidRPr="004220F4">
        <w:rPr>
          <w:rFonts w:ascii="宋体" w:hAnsi="宋体" w:hint="eastAsia"/>
          <w:sz w:val="24"/>
          <w:szCs w:val="24"/>
        </w:rPr>
        <w:t>研究成果（专利）分值规定如下：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6"/>
        <w:gridCol w:w="2670"/>
      </w:tblGrid>
      <w:tr w:rsidR="00665E4E" w:rsidRPr="004220F4" w14:paraId="0391BACC" w14:textId="77777777" w:rsidTr="00F35585">
        <w:tc>
          <w:tcPr>
            <w:tcW w:w="5358" w:type="dxa"/>
          </w:tcPr>
          <w:p w14:paraId="2D7FE856" w14:textId="77777777" w:rsidR="00151F04" w:rsidRPr="004220F4" w:rsidRDefault="00151F0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2744" w:type="dxa"/>
          </w:tcPr>
          <w:p w14:paraId="1F00FA5E" w14:textId="77777777" w:rsidR="00151F04" w:rsidRPr="004220F4" w:rsidRDefault="00151F04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分值</w:t>
            </w:r>
            <w:r w:rsidR="00D94022" w:rsidRPr="004220F4">
              <w:rPr>
                <w:rFonts w:ascii="宋体" w:hAnsi="宋体" w:hint="eastAsia"/>
                <w:sz w:val="24"/>
                <w:szCs w:val="24"/>
              </w:rPr>
              <w:t>/</w:t>
            </w:r>
            <w:r w:rsidRPr="004220F4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665E4E" w:rsidRPr="004220F4" w14:paraId="4A7C9A13" w14:textId="77777777" w:rsidTr="00F35585">
        <w:tc>
          <w:tcPr>
            <w:tcW w:w="5358" w:type="dxa"/>
          </w:tcPr>
          <w:p w14:paraId="08B7E500" w14:textId="77777777" w:rsidR="00151F04" w:rsidRPr="004220F4" w:rsidRDefault="00D94022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已授权发明专利</w:t>
            </w:r>
          </w:p>
        </w:tc>
        <w:tc>
          <w:tcPr>
            <w:tcW w:w="2744" w:type="dxa"/>
          </w:tcPr>
          <w:p w14:paraId="11D8F005" w14:textId="0E5D3293" w:rsidR="00151F04" w:rsidRPr="004220F4" w:rsidRDefault="00585D86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</w:tr>
      <w:tr w:rsidR="00665E4E" w:rsidRPr="004220F4" w14:paraId="2F557B20" w14:textId="77777777" w:rsidTr="00F35585">
        <w:tc>
          <w:tcPr>
            <w:tcW w:w="5358" w:type="dxa"/>
          </w:tcPr>
          <w:p w14:paraId="292FB5D4" w14:textId="77777777" w:rsidR="00151F04" w:rsidRPr="004220F4" w:rsidRDefault="00D94022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已授权实用新型专利（外观设计专利）（不超过两项）</w:t>
            </w:r>
          </w:p>
        </w:tc>
        <w:tc>
          <w:tcPr>
            <w:tcW w:w="2744" w:type="dxa"/>
          </w:tcPr>
          <w:p w14:paraId="265F4136" w14:textId="77777777" w:rsidR="00151F04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4220F4"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14:paraId="7D61518A" w14:textId="77777777" w:rsidR="00825567" w:rsidRPr="004220F4" w:rsidRDefault="002333B9" w:rsidP="00506CAA">
      <w:pPr>
        <w:ind w:leftChars="171" w:left="359" w:firstLineChars="27" w:firstLine="65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 xml:space="preserve">★ </w:t>
      </w:r>
      <w:r w:rsidR="00825567" w:rsidRPr="004220F4">
        <w:rPr>
          <w:rFonts w:ascii="宋体" w:hAnsi="宋体" w:hint="eastAsia"/>
          <w:position w:val="-32"/>
          <w:sz w:val="24"/>
        </w:rPr>
        <w:t>发明专利、实用新型专利和外观设计专利</w:t>
      </w:r>
      <w:r w:rsidR="00665E4E" w:rsidRPr="004220F4">
        <w:rPr>
          <w:rFonts w:ascii="宋体" w:hAnsi="宋体" w:hint="eastAsia"/>
          <w:position w:val="-32"/>
          <w:sz w:val="24"/>
        </w:rPr>
        <w:t>第一署名者单位应是上海理工</w:t>
      </w:r>
      <w:r w:rsidR="00665E4E" w:rsidRPr="004220F4">
        <w:rPr>
          <w:rFonts w:ascii="宋体" w:hAnsi="宋体" w:hint="eastAsia"/>
          <w:position w:val="-32"/>
          <w:sz w:val="24"/>
        </w:rPr>
        <w:lastRenderedPageBreak/>
        <w:t>大学，</w:t>
      </w:r>
      <w:r w:rsidR="00825567" w:rsidRPr="004220F4">
        <w:rPr>
          <w:rFonts w:ascii="宋体" w:hAnsi="宋体" w:hint="eastAsia"/>
          <w:position w:val="-32"/>
          <w:sz w:val="24"/>
        </w:rPr>
        <w:t>第</w:t>
      </w:r>
      <w:r w:rsidR="00665E4E" w:rsidRPr="004220F4">
        <w:rPr>
          <w:rFonts w:ascii="宋体" w:hAnsi="宋体" w:hint="eastAsia"/>
          <w:position w:val="-32"/>
          <w:sz w:val="24"/>
        </w:rPr>
        <w:t>二署名者计算40</w:t>
      </w:r>
      <w:r w:rsidR="00665E4E" w:rsidRPr="004220F4">
        <w:rPr>
          <w:rFonts w:ascii="宋体" w:hAnsi="宋体"/>
          <w:position w:val="-32"/>
          <w:sz w:val="24"/>
        </w:rPr>
        <w:t>%</w:t>
      </w:r>
      <w:r w:rsidR="00665E4E" w:rsidRPr="004220F4">
        <w:rPr>
          <w:rFonts w:ascii="宋体" w:hAnsi="宋体" w:hint="eastAsia"/>
          <w:position w:val="-32"/>
          <w:sz w:val="24"/>
        </w:rPr>
        <w:t>，</w:t>
      </w:r>
      <w:r w:rsidR="00665E4E" w:rsidRPr="004220F4">
        <w:rPr>
          <w:rFonts w:ascii="宋体" w:hAnsi="宋体"/>
          <w:position w:val="-32"/>
          <w:sz w:val="24"/>
        </w:rPr>
        <w:t>第三</w:t>
      </w:r>
      <w:r w:rsidR="00665E4E" w:rsidRPr="004220F4">
        <w:rPr>
          <w:rFonts w:ascii="宋体" w:hAnsi="宋体" w:hint="eastAsia"/>
          <w:position w:val="-32"/>
          <w:sz w:val="24"/>
        </w:rPr>
        <w:t>署名者计算</w:t>
      </w:r>
      <w:r w:rsidR="00665E4E" w:rsidRPr="004220F4">
        <w:rPr>
          <w:rFonts w:ascii="宋体" w:hAnsi="宋体"/>
          <w:position w:val="-32"/>
          <w:sz w:val="24"/>
        </w:rPr>
        <w:t>20%</w:t>
      </w:r>
      <w:r w:rsidR="00665E4E" w:rsidRPr="004220F4">
        <w:rPr>
          <w:rFonts w:ascii="宋体" w:hAnsi="宋体" w:hint="eastAsia"/>
          <w:position w:val="-32"/>
          <w:sz w:val="24"/>
        </w:rPr>
        <w:t>。</w:t>
      </w:r>
    </w:p>
    <w:p w14:paraId="19820FF3" w14:textId="77777777" w:rsidR="00FB76E1" w:rsidRPr="004220F4" w:rsidRDefault="002333B9" w:rsidP="008B21C3">
      <w:pPr>
        <w:ind w:firstLineChars="177" w:firstLine="425"/>
        <w:rPr>
          <w:rFonts w:ascii="宋体" w:hAnsi="宋体"/>
          <w:position w:val="-32"/>
          <w:sz w:val="24"/>
        </w:rPr>
      </w:pPr>
      <w:r w:rsidRPr="004220F4">
        <w:rPr>
          <w:rFonts w:ascii="宋体" w:hAnsi="宋体" w:hint="eastAsia"/>
          <w:position w:val="-32"/>
          <w:sz w:val="24"/>
        </w:rPr>
        <w:t xml:space="preserve">★ </w:t>
      </w:r>
      <w:r w:rsidR="00D93A24" w:rsidRPr="004220F4">
        <w:rPr>
          <w:rFonts w:ascii="宋体" w:hAnsi="宋体" w:hint="eastAsia"/>
          <w:position w:val="-32"/>
          <w:sz w:val="24"/>
        </w:rPr>
        <w:t>实用新型专利和外观设计专利计算不超过2项。</w:t>
      </w:r>
    </w:p>
    <w:p w14:paraId="2DAA97A6" w14:textId="77777777" w:rsidR="00D07999" w:rsidRPr="004220F4" w:rsidRDefault="000D2065" w:rsidP="008B21C3">
      <w:pPr>
        <w:pStyle w:val="a3"/>
        <w:spacing w:line="480" w:lineRule="auto"/>
        <w:ind w:firstLineChars="0" w:firstLine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D07999" w:rsidRPr="004220F4">
        <w:rPr>
          <w:rFonts w:ascii="宋体" w:hAnsi="宋体" w:hint="eastAsia"/>
          <w:sz w:val="24"/>
          <w:szCs w:val="24"/>
        </w:rPr>
        <w:t>科技竞赛奖分值规定如下：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2001"/>
        <w:gridCol w:w="2177"/>
      </w:tblGrid>
      <w:tr w:rsidR="00D07999" w:rsidRPr="004220F4" w14:paraId="7B3F8935" w14:textId="77777777" w:rsidTr="00F35585">
        <w:trPr>
          <w:jc w:val="center"/>
        </w:trPr>
        <w:tc>
          <w:tcPr>
            <w:tcW w:w="1542" w:type="dxa"/>
          </w:tcPr>
          <w:p w14:paraId="048881E4" w14:textId="77777777" w:rsidR="00D07999" w:rsidRPr="004220F4" w:rsidRDefault="00D07999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3EBBF5B" w14:textId="77777777" w:rsidR="00D07999" w:rsidRPr="004220F4" w:rsidRDefault="00D07999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618AA07" w14:textId="77777777" w:rsidR="00D07999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</w:tr>
      <w:tr w:rsidR="00F545EB" w:rsidRPr="004220F4" w14:paraId="607B0F22" w14:textId="77777777" w:rsidTr="00F35585">
        <w:trPr>
          <w:jc w:val="center"/>
        </w:trPr>
        <w:tc>
          <w:tcPr>
            <w:tcW w:w="1542" w:type="dxa"/>
            <w:vMerge w:val="restart"/>
          </w:tcPr>
          <w:p w14:paraId="4F7FBF13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国家级</w:t>
            </w:r>
          </w:p>
        </w:tc>
        <w:tc>
          <w:tcPr>
            <w:tcW w:w="2001" w:type="dxa"/>
          </w:tcPr>
          <w:p w14:paraId="72D20973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177" w:type="dxa"/>
          </w:tcPr>
          <w:p w14:paraId="7EC180E7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F545EB" w:rsidRPr="004220F4" w14:paraId="7F002D26" w14:textId="77777777" w:rsidTr="00F35585">
        <w:trPr>
          <w:jc w:val="center"/>
        </w:trPr>
        <w:tc>
          <w:tcPr>
            <w:tcW w:w="1542" w:type="dxa"/>
            <w:vMerge/>
          </w:tcPr>
          <w:p w14:paraId="6C0076DF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8DD3BF3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2177" w:type="dxa"/>
          </w:tcPr>
          <w:p w14:paraId="0A51CBB2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F545EB" w:rsidRPr="004220F4" w14:paraId="7838F2FA" w14:textId="77777777" w:rsidTr="00F35585">
        <w:trPr>
          <w:jc w:val="center"/>
        </w:trPr>
        <w:tc>
          <w:tcPr>
            <w:tcW w:w="1542" w:type="dxa"/>
            <w:vMerge/>
          </w:tcPr>
          <w:p w14:paraId="44D10191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35EDC5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2177" w:type="dxa"/>
          </w:tcPr>
          <w:p w14:paraId="2CEF6D18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F545EB" w:rsidRPr="004220F4" w14:paraId="3A662A58" w14:textId="77777777" w:rsidTr="00F35585">
        <w:trPr>
          <w:jc w:val="center"/>
        </w:trPr>
        <w:tc>
          <w:tcPr>
            <w:tcW w:w="1542" w:type="dxa"/>
            <w:vMerge w:val="restart"/>
          </w:tcPr>
          <w:p w14:paraId="3BCE690A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省部市级</w:t>
            </w:r>
          </w:p>
        </w:tc>
        <w:tc>
          <w:tcPr>
            <w:tcW w:w="2001" w:type="dxa"/>
          </w:tcPr>
          <w:p w14:paraId="78A08729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177" w:type="dxa"/>
          </w:tcPr>
          <w:p w14:paraId="416E2AA1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F545EB" w:rsidRPr="004220F4" w14:paraId="4DCA52A9" w14:textId="77777777" w:rsidTr="00F35585">
        <w:trPr>
          <w:jc w:val="center"/>
        </w:trPr>
        <w:tc>
          <w:tcPr>
            <w:tcW w:w="1542" w:type="dxa"/>
            <w:vMerge/>
          </w:tcPr>
          <w:p w14:paraId="7C735339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F4CA911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2177" w:type="dxa"/>
          </w:tcPr>
          <w:p w14:paraId="6AFED8A6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665E4E" w:rsidRPr="004220F4" w14:paraId="0BAD9041" w14:textId="77777777" w:rsidTr="00F35585">
        <w:trPr>
          <w:jc w:val="center"/>
        </w:trPr>
        <w:tc>
          <w:tcPr>
            <w:tcW w:w="1542" w:type="dxa"/>
            <w:vMerge/>
          </w:tcPr>
          <w:p w14:paraId="65D20F0F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698A158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2177" w:type="dxa"/>
          </w:tcPr>
          <w:p w14:paraId="68728036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F545EB" w:rsidRPr="004220F4" w14:paraId="76EDC6DF" w14:textId="77777777" w:rsidTr="00F35585">
        <w:trPr>
          <w:jc w:val="center"/>
        </w:trPr>
        <w:tc>
          <w:tcPr>
            <w:tcW w:w="1542" w:type="dxa"/>
            <w:vMerge w:val="restart"/>
          </w:tcPr>
          <w:p w14:paraId="1C83D206" w14:textId="77777777" w:rsidR="00F545EB" w:rsidRPr="004220F4" w:rsidRDefault="00F545EB" w:rsidP="00665E4E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校级</w:t>
            </w:r>
          </w:p>
        </w:tc>
        <w:tc>
          <w:tcPr>
            <w:tcW w:w="2001" w:type="dxa"/>
          </w:tcPr>
          <w:p w14:paraId="081D03CE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2177" w:type="dxa"/>
          </w:tcPr>
          <w:p w14:paraId="5C279E39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F545EB" w:rsidRPr="004220F4" w14:paraId="45F22FCE" w14:textId="77777777" w:rsidTr="00F35585">
        <w:trPr>
          <w:jc w:val="center"/>
        </w:trPr>
        <w:tc>
          <w:tcPr>
            <w:tcW w:w="1542" w:type="dxa"/>
            <w:vMerge/>
          </w:tcPr>
          <w:p w14:paraId="1AF354DF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40BAC3B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2177" w:type="dxa"/>
          </w:tcPr>
          <w:p w14:paraId="4EDB1645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F545EB" w:rsidRPr="004220F4" w14:paraId="0C78EA68" w14:textId="77777777" w:rsidTr="00F35585">
        <w:trPr>
          <w:jc w:val="center"/>
        </w:trPr>
        <w:tc>
          <w:tcPr>
            <w:tcW w:w="1542" w:type="dxa"/>
            <w:vMerge/>
          </w:tcPr>
          <w:p w14:paraId="7720CA66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019FB8" w14:textId="77777777" w:rsidR="00F545EB" w:rsidRPr="004220F4" w:rsidRDefault="00F545EB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2177" w:type="dxa"/>
          </w:tcPr>
          <w:p w14:paraId="195928A4" w14:textId="77777777" w:rsidR="00F545EB" w:rsidRPr="004220F4" w:rsidRDefault="00665E4E" w:rsidP="00F35585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220F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14:paraId="15C54E8F" w14:textId="419C52F0" w:rsidR="00D07999" w:rsidRPr="003044E4" w:rsidRDefault="002333B9" w:rsidP="002333B9">
      <w:pPr>
        <w:ind w:firstLineChars="200" w:firstLine="480"/>
        <w:rPr>
          <w:rFonts w:ascii="宋体" w:hAnsi="宋体"/>
          <w:color w:val="000000" w:themeColor="text1"/>
          <w:position w:val="-32"/>
          <w:sz w:val="24"/>
        </w:rPr>
      </w:pPr>
      <w:r w:rsidRPr="003044E4">
        <w:rPr>
          <w:rFonts w:ascii="宋体" w:hAnsi="宋体" w:hint="eastAsia"/>
          <w:color w:val="000000" w:themeColor="text1"/>
          <w:position w:val="-32"/>
          <w:sz w:val="24"/>
        </w:rPr>
        <w:t xml:space="preserve">★  </w:t>
      </w:r>
      <w:r w:rsidR="00171165" w:rsidRPr="003044E4">
        <w:rPr>
          <w:rFonts w:ascii="宋体" w:hAnsi="宋体" w:hint="eastAsia"/>
          <w:color w:val="000000" w:themeColor="text1"/>
          <w:position w:val="-32"/>
          <w:sz w:val="24"/>
        </w:rPr>
        <w:t>团队获奖</w:t>
      </w:r>
      <w:r w:rsidR="00402588" w:rsidRPr="003044E4">
        <w:rPr>
          <w:rFonts w:ascii="宋体" w:hAnsi="宋体" w:hint="eastAsia"/>
          <w:color w:val="000000" w:themeColor="text1"/>
          <w:position w:val="-32"/>
          <w:sz w:val="24"/>
        </w:rPr>
        <w:t>按均分</w:t>
      </w:r>
      <w:r w:rsidR="002772CF" w:rsidRPr="003044E4">
        <w:rPr>
          <w:rFonts w:ascii="宋体" w:hAnsi="宋体" w:hint="eastAsia"/>
          <w:color w:val="000000" w:themeColor="text1"/>
          <w:position w:val="-32"/>
          <w:sz w:val="24"/>
        </w:rPr>
        <w:t>计算</w:t>
      </w:r>
    </w:p>
    <w:p w14:paraId="25269449" w14:textId="1F5F12A3" w:rsidR="00F20233" w:rsidRPr="003044E4" w:rsidRDefault="00F20233" w:rsidP="002333B9">
      <w:pPr>
        <w:ind w:firstLineChars="200" w:firstLine="480"/>
        <w:rPr>
          <w:rFonts w:ascii="宋体" w:hAnsi="宋体"/>
          <w:color w:val="000000" w:themeColor="text1"/>
          <w:position w:val="-32"/>
          <w:sz w:val="24"/>
        </w:rPr>
      </w:pPr>
      <w:r w:rsidRPr="003044E4">
        <w:rPr>
          <w:rFonts w:ascii="宋体" w:hAnsi="宋体" w:hint="eastAsia"/>
          <w:color w:val="000000" w:themeColor="text1"/>
          <w:position w:val="-32"/>
          <w:sz w:val="24"/>
        </w:rPr>
        <w:t xml:space="preserve">★ </w:t>
      </w:r>
      <w:r w:rsidRPr="003044E4">
        <w:rPr>
          <w:rFonts w:ascii="宋体" w:hAnsi="宋体"/>
          <w:color w:val="000000" w:themeColor="text1"/>
          <w:position w:val="-32"/>
          <w:sz w:val="24"/>
        </w:rPr>
        <w:t xml:space="preserve"> </w:t>
      </w:r>
      <w:r w:rsidRPr="003044E4">
        <w:rPr>
          <w:rFonts w:ascii="宋体" w:hAnsi="宋体" w:hint="eastAsia"/>
          <w:color w:val="000000" w:themeColor="text1"/>
          <w:position w:val="-32"/>
          <w:sz w:val="24"/>
        </w:rPr>
        <w:t>不同年份</w:t>
      </w:r>
      <w:r w:rsidR="000422FF" w:rsidRPr="003044E4">
        <w:rPr>
          <w:rFonts w:ascii="宋体" w:hAnsi="宋体" w:hint="eastAsia"/>
          <w:color w:val="000000" w:themeColor="text1"/>
          <w:position w:val="-32"/>
          <w:sz w:val="24"/>
        </w:rPr>
        <w:t>同一</w:t>
      </w:r>
      <w:r w:rsidRPr="003044E4">
        <w:rPr>
          <w:rFonts w:ascii="宋体" w:hAnsi="宋体" w:hint="eastAsia"/>
          <w:color w:val="000000" w:themeColor="text1"/>
          <w:position w:val="-32"/>
          <w:sz w:val="24"/>
        </w:rPr>
        <w:t>比赛实行累加计分</w:t>
      </w:r>
    </w:p>
    <w:p w14:paraId="4D636EF5" w14:textId="77777777" w:rsidR="00BC0E23" w:rsidRPr="004220F4" w:rsidRDefault="00025F16" w:rsidP="008B21C3">
      <w:pPr>
        <w:spacing w:line="480" w:lineRule="auto"/>
        <w:rPr>
          <w:rFonts w:ascii="宋体" w:hAnsi="宋体"/>
          <w:b/>
          <w:sz w:val="24"/>
          <w:szCs w:val="24"/>
        </w:rPr>
      </w:pPr>
      <w:r w:rsidRPr="004220F4">
        <w:rPr>
          <w:rFonts w:ascii="宋体" w:hAnsi="宋体" w:hint="eastAsia"/>
          <w:b/>
          <w:sz w:val="24"/>
          <w:szCs w:val="24"/>
        </w:rPr>
        <w:t>（</w:t>
      </w:r>
      <w:r w:rsidR="000D2065">
        <w:rPr>
          <w:rFonts w:ascii="宋体" w:hAnsi="宋体" w:hint="eastAsia"/>
          <w:b/>
          <w:sz w:val="24"/>
          <w:szCs w:val="24"/>
        </w:rPr>
        <w:t>二</w:t>
      </w:r>
      <w:r w:rsidRPr="004220F4">
        <w:rPr>
          <w:rFonts w:ascii="宋体" w:hAnsi="宋体" w:hint="eastAsia"/>
          <w:b/>
          <w:sz w:val="24"/>
          <w:szCs w:val="24"/>
        </w:rPr>
        <w:t>）</w:t>
      </w:r>
      <w:r w:rsidR="00BC0E23" w:rsidRPr="004220F4">
        <w:rPr>
          <w:rFonts w:ascii="宋体" w:hAnsi="宋体"/>
          <w:b/>
          <w:sz w:val="24"/>
          <w:szCs w:val="24"/>
        </w:rPr>
        <w:t>政治思想表现及参加集体活动情况</w:t>
      </w:r>
    </w:p>
    <w:p w14:paraId="16570CD0" w14:textId="77777777" w:rsidR="00AF52EF" w:rsidRDefault="00A96A70" w:rsidP="000D2065">
      <w:pPr>
        <w:spacing w:line="440" w:lineRule="exact"/>
        <w:ind w:firstLineChars="59" w:firstLine="142"/>
        <w:rPr>
          <w:rFonts w:ascii="宋体" w:hAnsi="宋体"/>
          <w:sz w:val="24"/>
          <w:szCs w:val="24"/>
        </w:rPr>
      </w:pPr>
      <w:r w:rsidRPr="004220F4">
        <w:rPr>
          <w:rFonts w:ascii="宋体" w:hAnsi="宋体" w:hint="eastAsia"/>
          <w:sz w:val="24"/>
          <w:szCs w:val="24"/>
        </w:rPr>
        <w:t>1、</w:t>
      </w:r>
      <w:r w:rsidR="00BC0E23" w:rsidRPr="004220F4">
        <w:rPr>
          <w:rFonts w:ascii="宋体" w:hAnsi="宋体"/>
          <w:sz w:val="24"/>
          <w:szCs w:val="24"/>
        </w:rPr>
        <w:t>拥护中国共产党的领导，热爱社会主义祖国，热爱人民，无违法违纪行为</w:t>
      </w:r>
      <w:r w:rsidR="00117D80" w:rsidRPr="004220F4">
        <w:rPr>
          <w:rFonts w:ascii="宋体" w:hAnsi="宋体"/>
          <w:sz w:val="24"/>
          <w:szCs w:val="24"/>
        </w:rPr>
        <w:t>（具有一票否决作用）</w:t>
      </w:r>
      <w:r w:rsidR="00AF52EF">
        <w:rPr>
          <w:rFonts w:ascii="宋体" w:hAnsi="宋体" w:hint="eastAsia"/>
          <w:sz w:val="24"/>
          <w:szCs w:val="24"/>
        </w:rPr>
        <w:t>，10分</w:t>
      </w:r>
      <w:r w:rsidR="00117D80" w:rsidRPr="004220F4">
        <w:rPr>
          <w:rFonts w:ascii="宋体" w:hAnsi="宋体" w:hint="eastAsia"/>
          <w:sz w:val="24"/>
          <w:szCs w:val="24"/>
        </w:rPr>
        <w:t>。</w:t>
      </w:r>
    </w:p>
    <w:p w14:paraId="249351D2" w14:textId="229568F8" w:rsidR="00AF52EF" w:rsidRDefault="00AF52EF" w:rsidP="00AF52EF">
      <w:pPr>
        <w:spacing w:line="440" w:lineRule="exact"/>
        <w:ind w:firstLineChars="59" w:firstLine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0D2065">
        <w:rPr>
          <w:rFonts w:ascii="宋体" w:hAnsi="宋体" w:hint="eastAsia"/>
          <w:sz w:val="24"/>
          <w:szCs w:val="24"/>
        </w:rPr>
        <w:t>根据平时科研、学习、生活情况，以及参加学院、学校各类活动情况，由评审委员会进行投票打分，</w:t>
      </w:r>
      <w:r w:rsidR="0044454D">
        <w:rPr>
          <w:rFonts w:ascii="宋体" w:hAnsi="宋体"/>
          <w:sz w:val="24"/>
          <w:szCs w:val="24"/>
        </w:rPr>
        <w:t>1</w:t>
      </w:r>
      <w:r w:rsidR="000D2065">
        <w:rPr>
          <w:rFonts w:ascii="宋体" w:hAnsi="宋体" w:hint="eastAsia"/>
          <w:sz w:val="24"/>
          <w:szCs w:val="24"/>
        </w:rPr>
        <w:t>-10分。</w:t>
      </w:r>
    </w:p>
    <w:p w14:paraId="42B698FD" w14:textId="0E6F1A25" w:rsidR="00AF52EF" w:rsidRDefault="00AF52EF" w:rsidP="00AF52EF">
      <w:pPr>
        <w:spacing w:line="440" w:lineRule="exact"/>
        <w:ind w:firstLineChars="59" w:firstLine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主动关心集体，积极参加学校、学院、班级组织的集体活动</w:t>
      </w:r>
      <w:r>
        <w:rPr>
          <w:rFonts w:ascii="宋体" w:hAnsi="宋体" w:hint="eastAsia"/>
          <w:sz w:val="24"/>
          <w:szCs w:val="24"/>
        </w:rPr>
        <w:t>。根据日常参加集体活动次数评定，</w:t>
      </w:r>
      <w:r w:rsidR="0044454D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-10分。</w:t>
      </w:r>
    </w:p>
    <w:p w14:paraId="7218087C" w14:textId="1A4B2E2D" w:rsidR="00215A48" w:rsidRPr="00D037F8" w:rsidRDefault="0044454D" w:rsidP="00215A48">
      <w:pPr>
        <w:pStyle w:val="a3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215A48" w:rsidRPr="004220F4">
        <w:rPr>
          <w:rFonts w:ascii="宋体" w:hAnsi="宋体" w:hint="eastAsia"/>
          <w:sz w:val="24"/>
          <w:szCs w:val="24"/>
        </w:rPr>
        <w:t>、</w:t>
      </w:r>
      <w:r w:rsidR="00215A48" w:rsidRPr="00F47B13">
        <w:rPr>
          <w:rFonts w:ascii="宋体" w:hAnsi="宋体"/>
          <w:sz w:val="24"/>
          <w:szCs w:val="24"/>
        </w:rPr>
        <w:t>获得非学术科研荣誉奖励需提供原件及复印件（如社会实践、志愿服务等优秀个人，优秀学生、优秀学生干部，优秀团员、优秀团干，优秀共产党员等</w:t>
      </w:r>
      <w:r w:rsidR="00215A48">
        <w:rPr>
          <w:rFonts w:ascii="宋体" w:hAnsi="宋体" w:hint="eastAsia"/>
          <w:sz w:val="24"/>
          <w:szCs w:val="24"/>
        </w:rPr>
        <w:t>。</w:t>
      </w:r>
      <w:r w:rsidR="00215A48">
        <w:rPr>
          <w:rFonts w:ascii="宋体" w:hAnsi="宋体"/>
          <w:sz w:val="24"/>
          <w:szCs w:val="24"/>
        </w:rPr>
        <w:t>其中</w:t>
      </w:r>
      <w:r w:rsidR="00215A48">
        <w:rPr>
          <w:rFonts w:ascii="宋体" w:hAnsi="宋体" w:hint="eastAsia"/>
          <w:sz w:val="24"/>
          <w:szCs w:val="24"/>
        </w:rPr>
        <w:t>国家级荣誉奖励每次加</w:t>
      </w:r>
      <w:r w:rsidR="00B37C9C">
        <w:rPr>
          <w:rFonts w:ascii="宋体" w:hAnsi="宋体"/>
          <w:sz w:val="24"/>
          <w:szCs w:val="24"/>
        </w:rPr>
        <w:t>8</w:t>
      </w:r>
      <w:r w:rsidR="00215A48">
        <w:rPr>
          <w:rFonts w:ascii="宋体" w:hAnsi="宋体" w:hint="eastAsia"/>
          <w:sz w:val="24"/>
          <w:szCs w:val="24"/>
        </w:rPr>
        <w:t>分、</w:t>
      </w:r>
      <w:r w:rsidR="00215A48" w:rsidRPr="00D037F8">
        <w:rPr>
          <w:rFonts w:ascii="宋体" w:hAnsi="宋体" w:hint="eastAsia"/>
          <w:sz w:val="24"/>
          <w:szCs w:val="24"/>
        </w:rPr>
        <w:t>省部级</w:t>
      </w:r>
      <w:r w:rsidR="00215A48" w:rsidRPr="00D037F8">
        <w:rPr>
          <w:rFonts w:ascii="宋体" w:hAnsi="宋体"/>
          <w:sz w:val="24"/>
          <w:szCs w:val="24"/>
        </w:rPr>
        <w:t>荣誉奖励每次加</w:t>
      </w:r>
      <w:r w:rsidR="00B37C9C">
        <w:rPr>
          <w:rFonts w:ascii="宋体" w:hAnsi="宋体"/>
          <w:sz w:val="24"/>
          <w:szCs w:val="24"/>
        </w:rPr>
        <w:t>5</w:t>
      </w:r>
      <w:r w:rsidR="00215A48" w:rsidRPr="00D037F8">
        <w:rPr>
          <w:rFonts w:ascii="宋体" w:hAnsi="宋体"/>
          <w:sz w:val="24"/>
          <w:szCs w:val="24"/>
        </w:rPr>
        <w:t>分、校级荣誉奖励每次加</w:t>
      </w:r>
      <w:r w:rsidR="000D2065">
        <w:rPr>
          <w:rFonts w:ascii="宋体" w:hAnsi="宋体" w:hint="eastAsia"/>
          <w:sz w:val="24"/>
          <w:szCs w:val="24"/>
        </w:rPr>
        <w:t>2</w:t>
      </w:r>
      <w:r w:rsidR="00215A48" w:rsidRPr="00D037F8">
        <w:rPr>
          <w:rFonts w:ascii="宋体" w:hAnsi="宋体"/>
          <w:sz w:val="24"/>
          <w:szCs w:val="24"/>
        </w:rPr>
        <w:t>分</w:t>
      </w:r>
      <w:r w:rsidR="00215A48" w:rsidRPr="00D037F8">
        <w:rPr>
          <w:rFonts w:ascii="宋体" w:hAnsi="宋体" w:hint="eastAsia"/>
          <w:sz w:val="24"/>
          <w:szCs w:val="24"/>
        </w:rPr>
        <w:t>、参加学校无偿献血活动加</w:t>
      </w:r>
      <w:r w:rsidR="000D2065">
        <w:rPr>
          <w:rFonts w:ascii="宋体" w:hAnsi="宋体" w:hint="eastAsia"/>
          <w:sz w:val="24"/>
          <w:szCs w:val="24"/>
        </w:rPr>
        <w:t>2分、学院荣誉加1分。</w:t>
      </w:r>
    </w:p>
    <w:p w14:paraId="1F0A7070" w14:textId="77777777" w:rsidR="00215A48" w:rsidRDefault="00215A48" w:rsidP="00215A48">
      <w:pPr>
        <w:pStyle w:val="a3"/>
        <w:spacing w:line="360" w:lineRule="auto"/>
        <w:ind w:left="420" w:firstLineChars="0" w:firstLine="0"/>
        <w:rPr>
          <w:rFonts w:ascii="宋体" w:hAnsi="宋体"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1"/>
        <w:gridCol w:w="2645"/>
      </w:tblGrid>
      <w:tr w:rsidR="00215A48" w:rsidRPr="00D037F8" w14:paraId="2B021B54" w14:textId="77777777" w:rsidTr="00804DE7">
        <w:tc>
          <w:tcPr>
            <w:tcW w:w="5358" w:type="dxa"/>
          </w:tcPr>
          <w:p w14:paraId="6E884809" w14:textId="77777777" w:rsidR="00215A48" w:rsidRPr="00D037F8" w:rsidRDefault="00215A48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D037F8">
              <w:rPr>
                <w:rFonts w:ascii="宋体" w:hAnsi="宋体" w:hint="eastAsia"/>
                <w:sz w:val="24"/>
                <w:szCs w:val="24"/>
              </w:rPr>
              <w:t>荣誉奖励级别</w:t>
            </w:r>
          </w:p>
        </w:tc>
        <w:tc>
          <w:tcPr>
            <w:tcW w:w="2744" w:type="dxa"/>
          </w:tcPr>
          <w:p w14:paraId="7D4068D1" w14:textId="77777777" w:rsidR="00215A48" w:rsidRPr="00D037F8" w:rsidRDefault="00215A48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D037F8">
              <w:rPr>
                <w:rFonts w:ascii="宋体" w:hAnsi="宋体" w:hint="eastAsia"/>
                <w:sz w:val="24"/>
                <w:szCs w:val="24"/>
              </w:rPr>
              <w:t>分值/项</w:t>
            </w:r>
          </w:p>
        </w:tc>
      </w:tr>
      <w:tr w:rsidR="00215A48" w:rsidRPr="00D037F8" w14:paraId="09DFF362" w14:textId="77777777" w:rsidTr="00804DE7">
        <w:tc>
          <w:tcPr>
            <w:tcW w:w="5358" w:type="dxa"/>
          </w:tcPr>
          <w:p w14:paraId="0ADF33AB" w14:textId="77777777" w:rsidR="00215A48" w:rsidRPr="00D037F8" w:rsidRDefault="00215A48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国家级</w:t>
            </w:r>
          </w:p>
        </w:tc>
        <w:tc>
          <w:tcPr>
            <w:tcW w:w="2744" w:type="dxa"/>
          </w:tcPr>
          <w:p w14:paraId="2FCDEBE8" w14:textId="4425B3AC" w:rsidR="00215A48" w:rsidRPr="00D037F8" w:rsidRDefault="00B37C9C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</w:tr>
      <w:tr w:rsidR="00215A48" w:rsidRPr="00D037F8" w14:paraId="6D19AAEB" w14:textId="77777777" w:rsidTr="00804DE7">
        <w:tc>
          <w:tcPr>
            <w:tcW w:w="5358" w:type="dxa"/>
          </w:tcPr>
          <w:p w14:paraId="6F88B0BE" w14:textId="77777777" w:rsidR="00215A48" w:rsidRPr="00D037F8" w:rsidRDefault="00215A48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D037F8"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2744" w:type="dxa"/>
          </w:tcPr>
          <w:p w14:paraId="69F1676D" w14:textId="7F9B6776" w:rsidR="00215A48" w:rsidRPr="00D037F8" w:rsidRDefault="00343DCA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 w:rsidR="00215A48" w:rsidRPr="00D037F8" w14:paraId="583F6C23" w14:textId="77777777" w:rsidTr="00804DE7">
        <w:tc>
          <w:tcPr>
            <w:tcW w:w="5358" w:type="dxa"/>
          </w:tcPr>
          <w:p w14:paraId="0CBEEFE9" w14:textId="77777777" w:rsidR="00215A48" w:rsidRPr="00D037F8" w:rsidRDefault="00215A48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D037F8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744" w:type="dxa"/>
          </w:tcPr>
          <w:p w14:paraId="14067EE9" w14:textId="3CA7027A" w:rsidR="00215A48" w:rsidRPr="00D037F8" w:rsidRDefault="00343DCA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0D2065" w:rsidRPr="00D037F8" w14:paraId="7014EDE6" w14:textId="77777777" w:rsidTr="00804DE7">
        <w:tc>
          <w:tcPr>
            <w:tcW w:w="5358" w:type="dxa"/>
          </w:tcPr>
          <w:p w14:paraId="14245D19" w14:textId="77777777" w:rsidR="000D2065" w:rsidRDefault="000D2065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院级</w:t>
            </w:r>
          </w:p>
        </w:tc>
        <w:tc>
          <w:tcPr>
            <w:tcW w:w="2744" w:type="dxa"/>
          </w:tcPr>
          <w:p w14:paraId="52144E84" w14:textId="382FFB21" w:rsidR="000D2065" w:rsidRPr="00D037F8" w:rsidRDefault="00343DCA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215A48" w:rsidRPr="00D037F8" w14:paraId="752A0F9D" w14:textId="77777777" w:rsidTr="00804DE7">
        <w:tc>
          <w:tcPr>
            <w:tcW w:w="5358" w:type="dxa"/>
          </w:tcPr>
          <w:p w14:paraId="6DF7897D" w14:textId="77777777" w:rsidR="00215A48" w:rsidRPr="00D037F8" w:rsidRDefault="00215A48" w:rsidP="00804DE7">
            <w:pPr>
              <w:pStyle w:val="a3"/>
              <w:spacing w:line="440" w:lineRule="exact"/>
              <w:ind w:firstLineChars="950" w:firstLine="1995"/>
              <w:rPr>
                <w:rFonts w:ascii="宋体" w:hAnsi="宋体"/>
                <w:szCs w:val="21"/>
              </w:rPr>
            </w:pPr>
            <w:r w:rsidRPr="00D037F8">
              <w:rPr>
                <w:rFonts w:ascii="宋体" w:hAnsi="宋体" w:hint="eastAsia"/>
                <w:szCs w:val="21"/>
              </w:rPr>
              <w:t>校无偿献血</w:t>
            </w:r>
          </w:p>
        </w:tc>
        <w:tc>
          <w:tcPr>
            <w:tcW w:w="2744" w:type="dxa"/>
          </w:tcPr>
          <w:p w14:paraId="4C6260D8" w14:textId="0B674737" w:rsidR="00215A48" w:rsidRPr="00D037F8" w:rsidRDefault="00343DCA" w:rsidP="00804DE7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</w:tbl>
    <w:p w14:paraId="69A5EF5F" w14:textId="77777777" w:rsidR="002E4B0E" w:rsidRDefault="00F13A5C" w:rsidP="002E4B0E">
      <w:pPr>
        <w:pStyle w:val="a3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2E4B0E" w:rsidRPr="002E4B0E">
        <w:rPr>
          <w:rFonts w:ascii="宋体" w:hAnsi="宋体" w:hint="eastAsia"/>
          <w:sz w:val="24"/>
          <w:szCs w:val="24"/>
        </w:rPr>
        <w:t>、</w:t>
      </w:r>
      <w:r w:rsidR="002E4B0E">
        <w:rPr>
          <w:rFonts w:ascii="宋体" w:hAnsi="宋体" w:hint="eastAsia"/>
          <w:sz w:val="24"/>
          <w:szCs w:val="24"/>
        </w:rPr>
        <w:t>学生干部经历，由辅导员、研究生会认可后进行加分。</w:t>
      </w:r>
    </w:p>
    <w:p w14:paraId="1DDCFABD" w14:textId="4F0D7826" w:rsidR="00F13A5C" w:rsidRPr="00F13A5C" w:rsidRDefault="00F13A5C" w:rsidP="00F13A5C">
      <w:pPr>
        <w:pStyle w:val="a3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13A5C">
        <w:rPr>
          <w:rFonts w:ascii="宋体" w:hAnsi="宋体"/>
          <w:sz w:val="24"/>
          <w:szCs w:val="24"/>
        </w:rPr>
        <w:t>①分团委副书记、研究生党支部书记、校院研究生会主席团</w:t>
      </w:r>
      <w:r w:rsidRPr="00F13A5C">
        <w:rPr>
          <w:rFonts w:ascii="宋体" w:hAnsi="宋体" w:hint="eastAsia"/>
          <w:sz w:val="24"/>
          <w:szCs w:val="24"/>
        </w:rPr>
        <w:t>、年级负责人</w:t>
      </w:r>
      <w:r>
        <w:rPr>
          <w:rFonts w:ascii="宋体" w:hAnsi="宋体" w:hint="eastAsia"/>
          <w:sz w:val="24"/>
          <w:szCs w:val="24"/>
        </w:rPr>
        <w:t xml:space="preserve">、兼职辅导员 </w:t>
      </w:r>
      <w:r w:rsidR="00B37C9C">
        <w:rPr>
          <w:rFonts w:ascii="宋体" w:hAnsi="宋体"/>
          <w:b/>
          <w:sz w:val="24"/>
          <w:szCs w:val="24"/>
        </w:rPr>
        <w:t>5</w:t>
      </w:r>
      <w:r w:rsidRPr="00F13A5C">
        <w:rPr>
          <w:rFonts w:ascii="宋体" w:hAnsi="宋体"/>
          <w:sz w:val="24"/>
          <w:szCs w:val="24"/>
        </w:rPr>
        <w:t>分</w:t>
      </w:r>
    </w:p>
    <w:p w14:paraId="418BD55D" w14:textId="3B5C11E0" w:rsidR="00F13A5C" w:rsidRPr="00F13A5C" w:rsidRDefault="00F13A5C" w:rsidP="00F13A5C">
      <w:pPr>
        <w:pStyle w:val="a3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13A5C">
        <w:rPr>
          <w:rFonts w:ascii="宋体" w:hAnsi="宋体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专业负责人（班长、团支书）、</w:t>
      </w:r>
      <w:r w:rsidRPr="00F13A5C">
        <w:rPr>
          <w:rFonts w:ascii="宋体" w:hAnsi="宋体"/>
          <w:sz w:val="24"/>
          <w:szCs w:val="24"/>
        </w:rPr>
        <w:t xml:space="preserve">校院两级团学各部门部长和副部长、研究生党支部委员（包括副书记和委员） </w:t>
      </w:r>
      <w:r w:rsidR="00B37C9C">
        <w:rPr>
          <w:rFonts w:ascii="宋体" w:hAnsi="宋体"/>
          <w:b/>
          <w:bCs/>
          <w:sz w:val="24"/>
          <w:szCs w:val="24"/>
        </w:rPr>
        <w:t>3</w:t>
      </w:r>
      <w:r w:rsidRPr="00F13A5C">
        <w:rPr>
          <w:rFonts w:ascii="宋体" w:hAnsi="宋体"/>
          <w:b/>
          <w:bCs/>
          <w:sz w:val="24"/>
          <w:szCs w:val="24"/>
        </w:rPr>
        <w:t>分</w:t>
      </w:r>
    </w:p>
    <w:p w14:paraId="2C852D2C" w14:textId="52F89C22" w:rsidR="00F13A5C" w:rsidRDefault="00F13A5C" w:rsidP="00F13A5C">
      <w:pPr>
        <w:pStyle w:val="a3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 w:rsidRPr="00F13A5C">
        <w:rPr>
          <w:rFonts w:ascii="宋体" w:hAnsi="宋体"/>
          <w:sz w:val="24"/>
          <w:szCs w:val="24"/>
        </w:rPr>
        <w:t>班委、团支部委员（包括副班长、学习委员、生活委员、体育委员、文艺委员、组织委员、宣传委员等）</w:t>
      </w:r>
      <w:r w:rsidR="00EC266F">
        <w:rPr>
          <w:rFonts w:ascii="宋体" w:hAnsi="宋体" w:hint="eastAsia"/>
          <w:sz w:val="24"/>
          <w:szCs w:val="24"/>
        </w:rPr>
        <w:t>、研究生会干事</w:t>
      </w:r>
      <w:r>
        <w:rPr>
          <w:rFonts w:ascii="宋体" w:hAnsi="宋体" w:hint="eastAsia"/>
          <w:sz w:val="24"/>
          <w:szCs w:val="24"/>
        </w:rPr>
        <w:t xml:space="preserve">以及其他需要认定的学生干部 </w:t>
      </w:r>
      <w:r w:rsidR="00B37C9C">
        <w:rPr>
          <w:rFonts w:ascii="宋体" w:hAnsi="宋体"/>
          <w:b/>
          <w:sz w:val="24"/>
          <w:szCs w:val="24"/>
        </w:rPr>
        <w:t>1</w:t>
      </w:r>
      <w:r w:rsidRPr="00F13A5C">
        <w:rPr>
          <w:rFonts w:ascii="宋体" w:hAnsi="宋体" w:hint="eastAsia"/>
          <w:b/>
          <w:sz w:val="24"/>
          <w:szCs w:val="24"/>
        </w:rPr>
        <w:t>分</w:t>
      </w:r>
    </w:p>
    <w:p w14:paraId="2D9534C8" w14:textId="59F0A1C6" w:rsidR="002E4B0E" w:rsidRPr="002E4B0E" w:rsidRDefault="00F13A5C" w:rsidP="00343DCA">
      <w:pPr>
        <w:pStyle w:val="a3"/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【备注】：</w:t>
      </w:r>
      <w:r w:rsidRPr="00F13A5C">
        <w:rPr>
          <w:rFonts w:ascii="宋体" w:hAnsi="宋体"/>
          <w:sz w:val="24"/>
          <w:szCs w:val="24"/>
        </w:rPr>
        <w:t>此项社会工作计量按每学期最高值计算一次（不满一个学期的不计算），累计</w:t>
      </w:r>
      <w:r>
        <w:rPr>
          <w:rFonts w:ascii="宋体" w:hAnsi="宋体" w:hint="eastAsia"/>
          <w:sz w:val="24"/>
          <w:szCs w:val="24"/>
        </w:rPr>
        <w:t>不超过2次</w:t>
      </w:r>
      <w:r w:rsidR="003044E4">
        <w:rPr>
          <w:rFonts w:ascii="宋体" w:hAnsi="宋体" w:hint="eastAsia"/>
          <w:sz w:val="24"/>
          <w:szCs w:val="24"/>
        </w:rPr>
        <w:t>，</w:t>
      </w:r>
      <w:r w:rsidR="00343DCA" w:rsidRPr="003044E4">
        <w:rPr>
          <w:rFonts w:ascii="宋体" w:hAnsi="宋体" w:hint="eastAsia"/>
          <w:color w:val="000000" w:themeColor="text1"/>
          <w:sz w:val="24"/>
          <w:szCs w:val="24"/>
        </w:rPr>
        <w:t>如担任多项职位，</w:t>
      </w:r>
      <w:r w:rsidR="003044E4" w:rsidRPr="003044E4">
        <w:rPr>
          <w:rFonts w:ascii="宋体" w:hAnsi="宋体" w:hint="eastAsia"/>
          <w:color w:val="000000" w:themeColor="text1"/>
          <w:sz w:val="24"/>
          <w:szCs w:val="24"/>
        </w:rPr>
        <w:t>实行</w:t>
      </w:r>
      <w:r w:rsidR="00343DCA" w:rsidRPr="003044E4">
        <w:rPr>
          <w:rFonts w:ascii="宋体" w:hAnsi="宋体" w:hint="eastAsia"/>
          <w:color w:val="000000" w:themeColor="text1"/>
          <w:sz w:val="24"/>
          <w:szCs w:val="24"/>
        </w:rPr>
        <w:t>累加制度。</w:t>
      </w:r>
    </w:p>
    <w:p w14:paraId="5016B79E" w14:textId="77777777" w:rsidR="002E4B0E" w:rsidRPr="004220F4" w:rsidRDefault="002E4B0E" w:rsidP="002E4B0E"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4220F4">
        <w:rPr>
          <w:rFonts w:ascii="宋体" w:hAnsi="宋体" w:hint="eastAsia"/>
          <w:b/>
          <w:sz w:val="24"/>
          <w:szCs w:val="24"/>
        </w:rPr>
        <w:t xml:space="preserve">  评定步骤</w:t>
      </w:r>
    </w:p>
    <w:p w14:paraId="31C84E40" w14:textId="2C776156" w:rsidR="003044E4" w:rsidRDefault="003044E4" w:rsidP="002E4B0E">
      <w:pPr>
        <w:pStyle w:val="a3"/>
        <w:spacing w:line="44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学生自愿申请</w:t>
      </w:r>
    </w:p>
    <w:p w14:paraId="128F15DF" w14:textId="27242C68" w:rsidR="002E4B0E" w:rsidRPr="004220F4" w:rsidRDefault="002E4B0E" w:rsidP="002E4B0E">
      <w:pPr>
        <w:pStyle w:val="a3"/>
        <w:spacing w:line="440" w:lineRule="exact"/>
        <w:ind w:firstLine="480"/>
        <w:rPr>
          <w:rFonts w:ascii="宋体" w:hAnsi="宋体"/>
          <w:b/>
          <w:sz w:val="24"/>
          <w:szCs w:val="24"/>
        </w:rPr>
      </w:pPr>
      <w:r w:rsidRPr="004220F4">
        <w:rPr>
          <w:rFonts w:ascii="宋体" w:hAnsi="宋体" w:hint="eastAsia"/>
          <w:sz w:val="24"/>
          <w:szCs w:val="24"/>
        </w:rPr>
        <w:t>考虑到理学院</w:t>
      </w:r>
      <w:r>
        <w:rPr>
          <w:rFonts w:ascii="宋体" w:hAnsi="宋体" w:hint="eastAsia"/>
          <w:sz w:val="24"/>
          <w:szCs w:val="24"/>
        </w:rPr>
        <w:t>学科特点和</w:t>
      </w:r>
      <w:r w:rsidRPr="004220F4">
        <w:rPr>
          <w:rFonts w:ascii="宋体" w:hAnsi="宋体" w:hint="eastAsia"/>
          <w:sz w:val="24"/>
          <w:szCs w:val="24"/>
        </w:rPr>
        <w:t>不同</w:t>
      </w:r>
      <w:r>
        <w:rPr>
          <w:rFonts w:ascii="宋体" w:hAnsi="宋体" w:hint="eastAsia"/>
          <w:sz w:val="24"/>
          <w:szCs w:val="24"/>
        </w:rPr>
        <w:t>年级、不同班级学生人数</w:t>
      </w:r>
      <w:r w:rsidRPr="004220F4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符合条件的年级</w:t>
      </w:r>
      <w:r w:rsidRPr="004220F4">
        <w:rPr>
          <w:rFonts w:ascii="宋体" w:hAnsi="宋体" w:hint="eastAsia"/>
          <w:sz w:val="24"/>
          <w:szCs w:val="24"/>
        </w:rPr>
        <w:t>依据评定办法先分别进行初评。</w:t>
      </w:r>
      <w:r>
        <w:rPr>
          <w:rFonts w:ascii="宋体" w:hAnsi="宋体" w:hint="eastAsia"/>
          <w:sz w:val="24"/>
          <w:szCs w:val="24"/>
        </w:rPr>
        <w:t>最终名单由</w:t>
      </w:r>
      <w:r w:rsidRPr="004220F4">
        <w:rPr>
          <w:rFonts w:ascii="宋体" w:hAnsi="宋体" w:hint="eastAsia"/>
          <w:sz w:val="24"/>
          <w:szCs w:val="24"/>
        </w:rPr>
        <w:t>理学院研究生</w:t>
      </w:r>
      <w:r w:rsidR="00FB59B4" w:rsidRPr="009550E5">
        <w:rPr>
          <w:rFonts w:ascii="宋体" w:hAnsi="宋体"/>
          <w:sz w:val="24"/>
          <w:szCs w:val="24"/>
        </w:rPr>
        <w:t>优秀</w:t>
      </w:r>
      <w:r w:rsidR="00FB59B4">
        <w:rPr>
          <w:rFonts w:ascii="宋体" w:hAnsi="宋体" w:hint="eastAsia"/>
          <w:sz w:val="24"/>
          <w:szCs w:val="24"/>
        </w:rPr>
        <w:t>团员标兵</w:t>
      </w:r>
      <w:r w:rsidR="00FB59B4" w:rsidRPr="009550E5">
        <w:rPr>
          <w:rFonts w:ascii="宋体" w:hAnsi="宋体"/>
          <w:sz w:val="24"/>
          <w:szCs w:val="24"/>
        </w:rPr>
        <w:t>、优秀</w:t>
      </w:r>
      <w:r w:rsidR="00FB59B4">
        <w:rPr>
          <w:rFonts w:ascii="宋体" w:hAnsi="宋体" w:hint="eastAsia"/>
          <w:sz w:val="24"/>
          <w:szCs w:val="24"/>
        </w:rPr>
        <w:t>团员、</w:t>
      </w:r>
      <w:r w:rsidR="00FB59B4" w:rsidRPr="009550E5">
        <w:rPr>
          <w:rFonts w:ascii="宋体" w:hAnsi="宋体"/>
          <w:sz w:val="24"/>
          <w:szCs w:val="24"/>
        </w:rPr>
        <w:t>优秀</w:t>
      </w:r>
      <w:r w:rsidR="00FB59B4">
        <w:rPr>
          <w:rFonts w:ascii="宋体" w:hAnsi="宋体" w:hint="eastAsia"/>
          <w:sz w:val="24"/>
          <w:szCs w:val="24"/>
        </w:rPr>
        <w:t>团</w:t>
      </w:r>
      <w:r w:rsidR="00FB59B4" w:rsidRPr="009550E5">
        <w:rPr>
          <w:rFonts w:ascii="宋体" w:hAnsi="宋体"/>
          <w:sz w:val="24"/>
          <w:szCs w:val="24"/>
        </w:rPr>
        <w:t>干部</w:t>
      </w:r>
      <w:r w:rsidRPr="004220F4">
        <w:rPr>
          <w:rFonts w:ascii="宋体" w:hAnsi="宋体" w:hint="eastAsia"/>
          <w:sz w:val="24"/>
          <w:szCs w:val="24"/>
        </w:rPr>
        <w:t>评审委员会</w:t>
      </w:r>
      <w:r>
        <w:rPr>
          <w:rFonts w:ascii="宋体" w:hAnsi="宋体" w:hint="eastAsia"/>
          <w:sz w:val="24"/>
          <w:szCs w:val="24"/>
        </w:rPr>
        <w:t>确定。</w:t>
      </w:r>
    </w:p>
    <w:p w14:paraId="1646CDF4" w14:textId="7AB621A6" w:rsidR="002E4B0E" w:rsidRPr="004220F4" w:rsidRDefault="002E4B0E" w:rsidP="002E4B0E">
      <w:pPr>
        <w:pStyle w:val="a3"/>
        <w:spacing w:line="360" w:lineRule="auto"/>
        <w:ind w:firstLine="480"/>
        <w:rPr>
          <w:rFonts w:ascii="宋体" w:hAnsi="宋体"/>
          <w:sz w:val="24"/>
          <w:szCs w:val="24"/>
        </w:rPr>
      </w:pPr>
      <w:r w:rsidRPr="004220F4">
        <w:rPr>
          <w:rFonts w:ascii="宋体" w:hAnsi="宋体" w:hint="eastAsia"/>
          <w:sz w:val="24"/>
          <w:szCs w:val="24"/>
        </w:rPr>
        <w:t>此评定办法最终解释权由理学院研究生</w:t>
      </w:r>
      <w:r w:rsidR="00FB59B4" w:rsidRPr="009550E5">
        <w:rPr>
          <w:rFonts w:ascii="宋体" w:hAnsi="宋体"/>
          <w:sz w:val="24"/>
          <w:szCs w:val="24"/>
        </w:rPr>
        <w:t>优秀</w:t>
      </w:r>
      <w:r w:rsidR="00FB59B4">
        <w:rPr>
          <w:rFonts w:ascii="宋体" w:hAnsi="宋体" w:hint="eastAsia"/>
          <w:sz w:val="24"/>
          <w:szCs w:val="24"/>
        </w:rPr>
        <w:t>团员标兵</w:t>
      </w:r>
      <w:r w:rsidR="00FB59B4" w:rsidRPr="009550E5">
        <w:rPr>
          <w:rFonts w:ascii="宋体" w:hAnsi="宋体"/>
          <w:sz w:val="24"/>
          <w:szCs w:val="24"/>
        </w:rPr>
        <w:t>、优秀</w:t>
      </w:r>
      <w:r w:rsidR="00FB59B4">
        <w:rPr>
          <w:rFonts w:ascii="宋体" w:hAnsi="宋体" w:hint="eastAsia"/>
          <w:sz w:val="24"/>
          <w:szCs w:val="24"/>
        </w:rPr>
        <w:t>团员、</w:t>
      </w:r>
      <w:r w:rsidR="00FB59B4" w:rsidRPr="009550E5">
        <w:rPr>
          <w:rFonts w:ascii="宋体" w:hAnsi="宋体"/>
          <w:sz w:val="24"/>
          <w:szCs w:val="24"/>
        </w:rPr>
        <w:t>优秀</w:t>
      </w:r>
      <w:r w:rsidR="00FB59B4">
        <w:rPr>
          <w:rFonts w:ascii="宋体" w:hAnsi="宋体" w:hint="eastAsia"/>
          <w:sz w:val="24"/>
          <w:szCs w:val="24"/>
        </w:rPr>
        <w:t>团</w:t>
      </w:r>
      <w:r w:rsidR="00FB59B4" w:rsidRPr="009550E5">
        <w:rPr>
          <w:rFonts w:ascii="宋体" w:hAnsi="宋体"/>
          <w:sz w:val="24"/>
          <w:szCs w:val="24"/>
        </w:rPr>
        <w:t>干部</w:t>
      </w:r>
      <w:r w:rsidRPr="004220F4">
        <w:rPr>
          <w:rFonts w:ascii="宋体" w:hAnsi="宋体" w:hint="eastAsia"/>
          <w:sz w:val="24"/>
          <w:szCs w:val="24"/>
        </w:rPr>
        <w:t>评审委员会所有。</w:t>
      </w:r>
    </w:p>
    <w:p w14:paraId="3557B720" w14:textId="77777777" w:rsidR="00366D12" w:rsidRPr="004220F4" w:rsidRDefault="00366D12" w:rsidP="00A52B8F">
      <w:pPr>
        <w:pStyle w:val="a3"/>
        <w:spacing w:line="440" w:lineRule="exact"/>
        <w:ind w:firstLine="482"/>
        <w:jc w:val="right"/>
        <w:rPr>
          <w:rFonts w:ascii="宋体" w:hAnsi="宋体"/>
          <w:b/>
          <w:sz w:val="24"/>
          <w:szCs w:val="24"/>
        </w:rPr>
      </w:pPr>
    </w:p>
    <w:p w14:paraId="011903EC" w14:textId="77777777" w:rsidR="00536D70" w:rsidRPr="004220F4" w:rsidRDefault="00DE0E5F" w:rsidP="00DE0E5F">
      <w:pPr>
        <w:pStyle w:val="a3"/>
        <w:spacing w:line="440" w:lineRule="exact"/>
        <w:ind w:firstLine="482"/>
        <w:jc w:val="right"/>
        <w:rPr>
          <w:rFonts w:ascii="宋体" w:hAnsi="宋体"/>
          <w:b/>
          <w:sz w:val="24"/>
          <w:szCs w:val="24"/>
        </w:rPr>
      </w:pPr>
      <w:r w:rsidRPr="004220F4">
        <w:rPr>
          <w:rFonts w:ascii="宋体" w:hAnsi="宋体" w:hint="eastAsia"/>
          <w:b/>
          <w:sz w:val="24"/>
          <w:szCs w:val="24"/>
        </w:rPr>
        <w:t>上海理工大学理学院</w:t>
      </w:r>
    </w:p>
    <w:p w14:paraId="37B8182D" w14:textId="77777777" w:rsidR="00F55894" w:rsidRPr="00276856" w:rsidRDefault="008F0255" w:rsidP="00A52B8F">
      <w:pPr>
        <w:pStyle w:val="a3"/>
        <w:spacing w:line="440" w:lineRule="exact"/>
        <w:ind w:firstLine="482"/>
        <w:jc w:val="right"/>
        <w:rPr>
          <w:rFonts w:ascii="宋体" w:hAnsi="宋体"/>
          <w:b/>
          <w:sz w:val="24"/>
          <w:szCs w:val="24"/>
        </w:rPr>
      </w:pPr>
      <w:r w:rsidRPr="004220F4">
        <w:rPr>
          <w:rFonts w:ascii="宋体" w:hAnsi="宋体" w:hint="eastAsia"/>
          <w:b/>
          <w:sz w:val="24"/>
          <w:szCs w:val="24"/>
        </w:rPr>
        <w:t>20</w:t>
      </w:r>
      <w:r w:rsidR="00E823FF">
        <w:rPr>
          <w:rFonts w:ascii="宋体" w:hAnsi="宋体"/>
          <w:b/>
          <w:sz w:val="24"/>
          <w:szCs w:val="24"/>
        </w:rPr>
        <w:t>23</w:t>
      </w:r>
      <w:r w:rsidRPr="004220F4">
        <w:rPr>
          <w:rFonts w:ascii="宋体" w:hAnsi="宋体" w:hint="eastAsia"/>
          <w:b/>
          <w:sz w:val="24"/>
          <w:szCs w:val="24"/>
        </w:rPr>
        <w:t>年</w:t>
      </w:r>
      <w:r w:rsidR="00E823FF">
        <w:rPr>
          <w:rFonts w:ascii="宋体" w:hAnsi="宋体"/>
          <w:b/>
          <w:sz w:val="24"/>
          <w:szCs w:val="24"/>
        </w:rPr>
        <w:t>3</w:t>
      </w:r>
      <w:r w:rsidRPr="004220F4">
        <w:rPr>
          <w:rFonts w:ascii="宋体" w:hAnsi="宋体" w:hint="eastAsia"/>
          <w:b/>
          <w:sz w:val="24"/>
          <w:szCs w:val="24"/>
        </w:rPr>
        <w:t>月</w:t>
      </w:r>
    </w:p>
    <w:sectPr w:rsidR="00F55894" w:rsidRPr="00276856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2641" w14:textId="77777777" w:rsidR="003A5312" w:rsidRDefault="003A5312" w:rsidP="00310358">
      <w:r>
        <w:separator/>
      </w:r>
    </w:p>
  </w:endnote>
  <w:endnote w:type="continuationSeparator" w:id="0">
    <w:p w14:paraId="4644114D" w14:textId="77777777" w:rsidR="003A5312" w:rsidRDefault="003A5312" w:rsidP="0031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FFFF" w14:textId="01F112E7" w:rsidR="00F13A5C" w:rsidRDefault="00F13A5C" w:rsidP="008C196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0233">
      <w:rPr>
        <w:rStyle w:val="ad"/>
        <w:noProof/>
      </w:rPr>
      <w:t>1</w:t>
    </w:r>
    <w:r>
      <w:rPr>
        <w:rStyle w:val="ad"/>
      </w:rPr>
      <w:fldChar w:fldCharType="end"/>
    </w:r>
  </w:p>
  <w:p w14:paraId="3163C396" w14:textId="77777777" w:rsidR="00F13A5C" w:rsidRDefault="00F13A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37E6" w14:textId="77777777" w:rsidR="00F13A5C" w:rsidRDefault="00F13A5C" w:rsidP="00762106">
    <w:pPr>
      <w:pStyle w:val="a9"/>
      <w:framePr w:wrap="around" w:vAnchor="text" w:hAnchor="page" w:x="5941" w:y="5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964E9">
      <w:rPr>
        <w:rStyle w:val="ad"/>
        <w:noProof/>
      </w:rPr>
      <w:t>3</w:t>
    </w:r>
    <w:r>
      <w:rPr>
        <w:rStyle w:val="ad"/>
      </w:rPr>
      <w:fldChar w:fldCharType="end"/>
    </w:r>
  </w:p>
  <w:p w14:paraId="78893C5B" w14:textId="77777777" w:rsidR="00F13A5C" w:rsidRDefault="00F13A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A878" w14:textId="77777777" w:rsidR="003A5312" w:rsidRDefault="003A5312" w:rsidP="00310358">
      <w:r>
        <w:separator/>
      </w:r>
    </w:p>
  </w:footnote>
  <w:footnote w:type="continuationSeparator" w:id="0">
    <w:p w14:paraId="33137A8E" w14:textId="77777777" w:rsidR="003A5312" w:rsidRDefault="003A5312" w:rsidP="0031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63"/>
    <w:multiLevelType w:val="hybridMultilevel"/>
    <w:tmpl w:val="85A6ACA2"/>
    <w:lvl w:ilvl="0" w:tplc="89B0B580">
      <w:start w:val="4"/>
      <w:numFmt w:val="decimal"/>
      <w:lvlText w:val="%1、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</w:lvl>
  </w:abstractNum>
  <w:abstractNum w:abstractNumId="1" w15:restartNumberingAfterBreak="0">
    <w:nsid w:val="08DE6EDF"/>
    <w:multiLevelType w:val="hybridMultilevel"/>
    <w:tmpl w:val="7DC68120"/>
    <w:lvl w:ilvl="0" w:tplc="8D42B210">
      <w:start w:val="4"/>
      <w:numFmt w:val="bullet"/>
      <w:lvlText w:val="★"/>
      <w:lvlJc w:val="left"/>
      <w:pPr>
        <w:ind w:left="1199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0A296637"/>
    <w:multiLevelType w:val="hybridMultilevel"/>
    <w:tmpl w:val="2E0C00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AE6E46"/>
    <w:multiLevelType w:val="hybridMultilevel"/>
    <w:tmpl w:val="156895B4"/>
    <w:lvl w:ilvl="0" w:tplc="62389726">
      <w:start w:val="4"/>
      <w:numFmt w:val="bullet"/>
      <w:lvlText w:val="★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097691"/>
    <w:multiLevelType w:val="hybridMultilevel"/>
    <w:tmpl w:val="AFA260D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617972"/>
    <w:multiLevelType w:val="hybridMultilevel"/>
    <w:tmpl w:val="8368BF7C"/>
    <w:lvl w:ilvl="0" w:tplc="884C6FFC">
      <w:start w:val="1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6" w15:restartNumberingAfterBreak="0">
    <w:nsid w:val="1BA53A33"/>
    <w:multiLevelType w:val="hybridMultilevel"/>
    <w:tmpl w:val="F7FAFB50"/>
    <w:lvl w:ilvl="0" w:tplc="C7EC1DA4">
      <w:start w:val="1"/>
      <w:numFmt w:val="decimal"/>
      <w:lvlText w:val="（%1）"/>
      <w:lvlJc w:val="left"/>
      <w:pPr>
        <w:ind w:left="214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477A4B"/>
    <w:multiLevelType w:val="hybridMultilevel"/>
    <w:tmpl w:val="9D762B00"/>
    <w:lvl w:ilvl="0" w:tplc="AC02327E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8" w15:restartNumberingAfterBreak="0">
    <w:nsid w:val="26D90F2E"/>
    <w:multiLevelType w:val="hybridMultilevel"/>
    <w:tmpl w:val="39DAC2E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C9C1DB4"/>
    <w:multiLevelType w:val="hybridMultilevel"/>
    <w:tmpl w:val="DE54FCE6"/>
    <w:lvl w:ilvl="0" w:tplc="383CBA9E">
      <w:start w:val="1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10" w15:restartNumberingAfterBreak="0">
    <w:nsid w:val="32C324D6"/>
    <w:multiLevelType w:val="hybridMultilevel"/>
    <w:tmpl w:val="8B98BC36"/>
    <w:lvl w:ilvl="0" w:tplc="1BF63458">
      <w:start w:val="1"/>
      <w:numFmt w:val="decimal"/>
      <w:lvlText w:val="（%1）"/>
      <w:lvlJc w:val="left"/>
      <w:pPr>
        <w:ind w:left="126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1" w15:restartNumberingAfterBreak="0">
    <w:nsid w:val="3D4B23AB"/>
    <w:multiLevelType w:val="hybridMultilevel"/>
    <w:tmpl w:val="68EC863A"/>
    <w:lvl w:ilvl="0" w:tplc="E65CE5E0">
      <w:start w:val="4"/>
      <w:numFmt w:val="bullet"/>
      <w:lvlText w:val="★"/>
      <w:lvlJc w:val="left"/>
      <w:pPr>
        <w:ind w:left="15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3E94077F"/>
    <w:multiLevelType w:val="hybridMultilevel"/>
    <w:tmpl w:val="AD26004C"/>
    <w:lvl w:ilvl="0" w:tplc="A2203A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BD04FA"/>
    <w:multiLevelType w:val="hybridMultilevel"/>
    <w:tmpl w:val="087CF1F8"/>
    <w:lvl w:ilvl="0" w:tplc="014878CE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9A92982"/>
    <w:multiLevelType w:val="hybridMultilevel"/>
    <w:tmpl w:val="5F3634CC"/>
    <w:lvl w:ilvl="0" w:tplc="C7EC1DA4">
      <w:start w:val="1"/>
      <w:numFmt w:val="decimal"/>
      <w:lvlText w:val="（%1）"/>
      <w:lvlJc w:val="left"/>
      <w:pPr>
        <w:ind w:left="214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4B07225E"/>
    <w:multiLevelType w:val="hybridMultilevel"/>
    <w:tmpl w:val="1F20879E"/>
    <w:lvl w:ilvl="0" w:tplc="A8B246E4">
      <w:start w:val="1"/>
      <w:numFmt w:val="japaneseCounting"/>
      <w:lvlText w:val="%1、"/>
      <w:lvlJc w:val="left"/>
      <w:pPr>
        <w:tabs>
          <w:tab w:val="num" w:pos="950"/>
        </w:tabs>
        <w:ind w:left="9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16" w15:restartNumberingAfterBreak="0">
    <w:nsid w:val="53023EFD"/>
    <w:multiLevelType w:val="hybridMultilevel"/>
    <w:tmpl w:val="E4F064BC"/>
    <w:lvl w:ilvl="0" w:tplc="181C484C">
      <w:start w:val="4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4741AD"/>
    <w:multiLevelType w:val="hybridMultilevel"/>
    <w:tmpl w:val="2046628E"/>
    <w:lvl w:ilvl="0" w:tplc="06ECD4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A008D5"/>
    <w:multiLevelType w:val="hybridMultilevel"/>
    <w:tmpl w:val="36223D7E"/>
    <w:lvl w:ilvl="0" w:tplc="8A381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F367A2"/>
    <w:multiLevelType w:val="hybridMultilevel"/>
    <w:tmpl w:val="BDC008B0"/>
    <w:lvl w:ilvl="0" w:tplc="F82446AC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D02F51"/>
    <w:multiLevelType w:val="hybridMultilevel"/>
    <w:tmpl w:val="66F2B5D2"/>
    <w:lvl w:ilvl="0" w:tplc="024212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C06AE7"/>
    <w:multiLevelType w:val="hybridMultilevel"/>
    <w:tmpl w:val="1E4236AC"/>
    <w:lvl w:ilvl="0" w:tplc="ABCC55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3338EB"/>
    <w:multiLevelType w:val="hybridMultilevel"/>
    <w:tmpl w:val="1D9067E2"/>
    <w:lvl w:ilvl="0" w:tplc="4AAE5400">
      <w:start w:val="4"/>
      <w:numFmt w:val="bullet"/>
      <w:lvlText w:val="★"/>
      <w:lvlJc w:val="left"/>
      <w:pPr>
        <w:ind w:left="9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 w15:restartNumberingAfterBreak="0">
    <w:nsid w:val="738A5069"/>
    <w:multiLevelType w:val="hybridMultilevel"/>
    <w:tmpl w:val="1AD84F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4C0330F"/>
    <w:multiLevelType w:val="hybridMultilevel"/>
    <w:tmpl w:val="447831FA"/>
    <w:lvl w:ilvl="0" w:tplc="04090017">
      <w:start w:val="1"/>
      <w:numFmt w:val="chineseCountingThousand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5" w15:restartNumberingAfterBreak="0">
    <w:nsid w:val="77025FD7"/>
    <w:multiLevelType w:val="hybridMultilevel"/>
    <w:tmpl w:val="C66A8AFA"/>
    <w:lvl w:ilvl="0" w:tplc="01AC7C16">
      <w:start w:val="1"/>
      <w:numFmt w:val="decimal"/>
      <w:lvlText w:val="%1，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 w15:restartNumberingAfterBreak="0">
    <w:nsid w:val="77374C27"/>
    <w:multiLevelType w:val="hybridMultilevel"/>
    <w:tmpl w:val="7376EB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AFFA9A84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A1797C"/>
    <w:multiLevelType w:val="hybridMultilevel"/>
    <w:tmpl w:val="5F3634CC"/>
    <w:lvl w:ilvl="0" w:tplc="C7EC1DA4">
      <w:start w:val="1"/>
      <w:numFmt w:val="decimal"/>
      <w:lvlText w:val="（%1）"/>
      <w:lvlJc w:val="left"/>
      <w:pPr>
        <w:ind w:left="214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8" w15:restartNumberingAfterBreak="0">
    <w:nsid w:val="7C703A29"/>
    <w:multiLevelType w:val="hybridMultilevel"/>
    <w:tmpl w:val="9B78B0F2"/>
    <w:lvl w:ilvl="0" w:tplc="A35C92A2">
      <w:start w:val="1"/>
      <w:numFmt w:val="decimal"/>
      <w:lvlText w:val="%1、"/>
      <w:lvlJc w:val="left"/>
      <w:pPr>
        <w:tabs>
          <w:tab w:val="num" w:pos="1035"/>
        </w:tabs>
        <w:ind w:left="1035" w:hanging="6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 w16cid:durableId="1511523085">
    <w:abstractNumId w:val="18"/>
  </w:num>
  <w:num w:numId="2" w16cid:durableId="790897867">
    <w:abstractNumId w:val="21"/>
  </w:num>
  <w:num w:numId="3" w16cid:durableId="788399735">
    <w:abstractNumId w:val="26"/>
  </w:num>
  <w:num w:numId="4" w16cid:durableId="778991636">
    <w:abstractNumId w:val="20"/>
  </w:num>
  <w:num w:numId="5" w16cid:durableId="1510563581">
    <w:abstractNumId w:val="23"/>
  </w:num>
  <w:num w:numId="6" w16cid:durableId="1697540482">
    <w:abstractNumId w:val="4"/>
  </w:num>
  <w:num w:numId="7" w16cid:durableId="1606159134">
    <w:abstractNumId w:val="2"/>
  </w:num>
  <w:num w:numId="8" w16cid:durableId="971642575">
    <w:abstractNumId w:val="12"/>
  </w:num>
  <w:num w:numId="9" w16cid:durableId="1244409740">
    <w:abstractNumId w:val="8"/>
  </w:num>
  <w:num w:numId="10" w16cid:durableId="1139221955">
    <w:abstractNumId w:val="15"/>
  </w:num>
  <w:num w:numId="11" w16cid:durableId="1882745910">
    <w:abstractNumId w:val="9"/>
  </w:num>
  <w:num w:numId="12" w16cid:durableId="360208411">
    <w:abstractNumId w:val="28"/>
  </w:num>
  <w:num w:numId="13" w16cid:durableId="1380786181">
    <w:abstractNumId w:val="5"/>
  </w:num>
  <w:num w:numId="14" w16cid:durableId="172035655">
    <w:abstractNumId w:val="19"/>
  </w:num>
  <w:num w:numId="15" w16cid:durableId="1687171262">
    <w:abstractNumId w:val="13"/>
  </w:num>
  <w:num w:numId="16" w16cid:durableId="899170287">
    <w:abstractNumId w:val="0"/>
  </w:num>
  <w:num w:numId="17" w16cid:durableId="1809543232">
    <w:abstractNumId w:val="7"/>
  </w:num>
  <w:num w:numId="18" w16cid:durableId="421998809">
    <w:abstractNumId w:val="25"/>
  </w:num>
  <w:num w:numId="19" w16cid:durableId="658315666">
    <w:abstractNumId w:val="10"/>
  </w:num>
  <w:num w:numId="20" w16cid:durableId="1014576844">
    <w:abstractNumId w:val="14"/>
  </w:num>
  <w:num w:numId="21" w16cid:durableId="1758866150">
    <w:abstractNumId w:val="27"/>
  </w:num>
  <w:num w:numId="22" w16cid:durableId="1848715796">
    <w:abstractNumId w:val="11"/>
  </w:num>
  <w:num w:numId="23" w16cid:durableId="66659681">
    <w:abstractNumId w:val="22"/>
  </w:num>
  <w:num w:numId="24" w16cid:durableId="993948679">
    <w:abstractNumId w:val="16"/>
  </w:num>
  <w:num w:numId="25" w16cid:durableId="39280889">
    <w:abstractNumId w:val="3"/>
  </w:num>
  <w:num w:numId="26" w16cid:durableId="42489832">
    <w:abstractNumId w:val="1"/>
  </w:num>
  <w:num w:numId="27" w16cid:durableId="357195643">
    <w:abstractNumId w:val="6"/>
  </w:num>
  <w:num w:numId="28" w16cid:durableId="724983523">
    <w:abstractNumId w:val="24"/>
  </w:num>
  <w:num w:numId="29" w16cid:durableId="2084982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23"/>
    <w:rsid w:val="00013093"/>
    <w:rsid w:val="00025F16"/>
    <w:rsid w:val="000422FF"/>
    <w:rsid w:val="00054D00"/>
    <w:rsid w:val="00094D5C"/>
    <w:rsid w:val="0009683E"/>
    <w:rsid w:val="000A2B99"/>
    <w:rsid w:val="000C5487"/>
    <w:rsid w:val="000D2065"/>
    <w:rsid w:val="000D4D4A"/>
    <w:rsid w:val="000F65C2"/>
    <w:rsid w:val="001109C4"/>
    <w:rsid w:val="00116BC8"/>
    <w:rsid w:val="001170A4"/>
    <w:rsid w:val="00117D80"/>
    <w:rsid w:val="001235F0"/>
    <w:rsid w:val="00126315"/>
    <w:rsid w:val="001509CD"/>
    <w:rsid w:val="00151F04"/>
    <w:rsid w:val="001706CA"/>
    <w:rsid w:val="00171165"/>
    <w:rsid w:val="001A36BD"/>
    <w:rsid w:val="001C0C27"/>
    <w:rsid w:val="001E65B5"/>
    <w:rsid w:val="001F1CE8"/>
    <w:rsid w:val="002008F3"/>
    <w:rsid w:val="00215A48"/>
    <w:rsid w:val="0021776F"/>
    <w:rsid w:val="002205D2"/>
    <w:rsid w:val="00220CC1"/>
    <w:rsid w:val="002333B9"/>
    <w:rsid w:val="002511F2"/>
    <w:rsid w:val="00276856"/>
    <w:rsid w:val="002772CF"/>
    <w:rsid w:val="00280232"/>
    <w:rsid w:val="00283F3E"/>
    <w:rsid w:val="002A747A"/>
    <w:rsid w:val="002B641E"/>
    <w:rsid w:val="002E4B0E"/>
    <w:rsid w:val="003044E4"/>
    <w:rsid w:val="003049C8"/>
    <w:rsid w:val="00307A16"/>
    <w:rsid w:val="00310358"/>
    <w:rsid w:val="0031190E"/>
    <w:rsid w:val="003175C9"/>
    <w:rsid w:val="00335687"/>
    <w:rsid w:val="00343DCA"/>
    <w:rsid w:val="00362686"/>
    <w:rsid w:val="00365B09"/>
    <w:rsid w:val="00366D12"/>
    <w:rsid w:val="00366F10"/>
    <w:rsid w:val="00376AFC"/>
    <w:rsid w:val="00394043"/>
    <w:rsid w:val="00397BF0"/>
    <w:rsid w:val="003A38CE"/>
    <w:rsid w:val="003A5312"/>
    <w:rsid w:val="003B1061"/>
    <w:rsid w:val="003B6C7C"/>
    <w:rsid w:val="003C0417"/>
    <w:rsid w:val="003C0A26"/>
    <w:rsid w:val="003C7A03"/>
    <w:rsid w:val="00402588"/>
    <w:rsid w:val="00417692"/>
    <w:rsid w:val="004219A2"/>
    <w:rsid w:val="004220F4"/>
    <w:rsid w:val="00433A62"/>
    <w:rsid w:val="0044454D"/>
    <w:rsid w:val="004447F4"/>
    <w:rsid w:val="0047056C"/>
    <w:rsid w:val="00486E27"/>
    <w:rsid w:val="00487CB2"/>
    <w:rsid w:val="00506CAA"/>
    <w:rsid w:val="00517712"/>
    <w:rsid w:val="00520D6F"/>
    <w:rsid w:val="00534FEB"/>
    <w:rsid w:val="00536D70"/>
    <w:rsid w:val="00543354"/>
    <w:rsid w:val="00545008"/>
    <w:rsid w:val="0054697C"/>
    <w:rsid w:val="00550233"/>
    <w:rsid w:val="00573E84"/>
    <w:rsid w:val="00581229"/>
    <w:rsid w:val="00585D86"/>
    <w:rsid w:val="005A42D8"/>
    <w:rsid w:val="005F65B7"/>
    <w:rsid w:val="00606E7B"/>
    <w:rsid w:val="00607DE3"/>
    <w:rsid w:val="006178B3"/>
    <w:rsid w:val="0062644D"/>
    <w:rsid w:val="00627D7F"/>
    <w:rsid w:val="00660B32"/>
    <w:rsid w:val="00665E4E"/>
    <w:rsid w:val="00690802"/>
    <w:rsid w:val="006A0FEE"/>
    <w:rsid w:val="006B6466"/>
    <w:rsid w:val="006D09EB"/>
    <w:rsid w:val="006D45F2"/>
    <w:rsid w:val="0070259C"/>
    <w:rsid w:val="00703A87"/>
    <w:rsid w:val="00750723"/>
    <w:rsid w:val="00762106"/>
    <w:rsid w:val="00771A36"/>
    <w:rsid w:val="007777DC"/>
    <w:rsid w:val="00783068"/>
    <w:rsid w:val="0079233B"/>
    <w:rsid w:val="0079353B"/>
    <w:rsid w:val="007C735A"/>
    <w:rsid w:val="007D191E"/>
    <w:rsid w:val="00801DC0"/>
    <w:rsid w:val="00804DE7"/>
    <w:rsid w:val="00810C58"/>
    <w:rsid w:val="00825567"/>
    <w:rsid w:val="00844EF4"/>
    <w:rsid w:val="008805E4"/>
    <w:rsid w:val="008B21C3"/>
    <w:rsid w:val="008C196E"/>
    <w:rsid w:val="008E3A86"/>
    <w:rsid w:val="008E5B5E"/>
    <w:rsid w:val="008F0255"/>
    <w:rsid w:val="00945FC4"/>
    <w:rsid w:val="00951C0A"/>
    <w:rsid w:val="00952376"/>
    <w:rsid w:val="00957F7B"/>
    <w:rsid w:val="00977631"/>
    <w:rsid w:val="00991C46"/>
    <w:rsid w:val="009A1D97"/>
    <w:rsid w:val="009B2AB0"/>
    <w:rsid w:val="009C5FBA"/>
    <w:rsid w:val="009D0AF7"/>
    <w:rsid w:val="009E3380"/>
    <w:rsid w:val="00A013F9"/>
    <w:rsid w:val="00A07B7F"/>
    <w:rsid w:val="00A1456F"/>
    <w:rsid w:val="00A42A02"/>
    <w:rsid w:val="00A46CAA"/>
    <w:rsid w:val="00A52B8F"/>
    <w:rsid w:val="00A545A6"/>
    <w:rsid w:val="00A62F16"/>
    <w:rsid w:val="00A64916"/>
    <w:rsid w:val="00A84E67"/>
    <w:rsid w:val="00A87661"/>
    <w:rsid w:val="00A96A70"/>
    <w:rsid w:val="00A97AF7"/>
    <w:rsid w:val="00AC49D1"/>
    <w:rsid w:val="00AD50A9"/>
    <w:rsid w:val="00AE2DC3"/>
    <w:rsid w:val="00AE4ADB"/>
    <w:rsid w:val="00AE673C"/>
    <w:rsid w:val="00AF52EF"/>
    <w:rsid w:val="00B37C9C"/>
    <w:rsid w:val="00B41C5D"/>
    <w:rsid w:val="00B447A6"/>
    <w:rsid w:val="00B843BA"/>
    <w:rsid w:val="00BA3FCF"/>
    <w:rsid w:val="00BC0802"/>
    <w:rsid w:val="00BC0E23"/>
    <w:rsid w:val="00BD095A"/>
    <w:rsid w:val="00C279F2"/>
    <w:rsid w:val="00C42AD1"/>
    <w:rsid w:val="00C47472"/>
    <w:rsid w:val="00C55D2C"/>
    <w:rsid w:val="00C91C99"/>
    <w:rsid w:val="00C91EC1"/>
    <w:rsid w:val="00C95B64"/>
    <w:rsid w:val="00C964E9"/>
    <w:rsid w:val="00CA2644"/>
    <w:rsid w:val="00CA71F4"/>
    <w:rsid w:val="00CB18E7"/>
    <w:rsid w:val="00CC2F28"/>
    <w:rsid w:val="00CE019C"/>
    <w:rsid w:val="00CF102F"/>
    <w:rsid w:val="00CF6075"/>
    <w:rsid w:val="00D07999"/>
    <w:rsid w:val="00D151CD"/>
    <w:rsid w:val="00D17146"/>
    <w:rsid w:val="00D21D17"/>
    <w:rsid w:val="00D2631D"/>
    <w:rsid w:val="00D52C49"/>
    <w:rsid w:val="00D53906"/>
    <w:rsid w:val="00D679E3"/>
    <w:rsid w:val="00D82CBC"/>
    <w:rsid w:val="00D93578"/>
    <w:rsid w:val="00D93A24"/>
    <w:rsid w:val="00D94022"/>
    <w:rsid w:val="00DA4B0D"/>
    <w:rsid w:val="00DA6A48"/>
    <w:rsid w:val="00DC077A"/>
    <w:rsid w:val="00DC4C1A"/>
    <w:rsid w:val="00DD15AE"/>
    <w:rsid w:val="00DE0E5F"/>
    <w:rsid w:val="00DE2EF7"/>
    <w:rsid w:val="00E13AB2"/>
    <w:rsid w:val="00E71E97"/>
    <w:rsid w:val="00E74404"/>
    <w:rsid w:val="00E823FF"/>
    <w:rsid w:val="00E9547A"/>
    <w:rsid w:val="00EB3E5F"/>
    <w:rsid w:val="00EB7110"/>
    <w:rsid w:val="00EC266F"/>
    <w:rsid w:val="00EC5BE7"/>
    <w:rsid w:val="00F1310F"/>
    <w:rsid w:val="00F13A5C"/>
    <w:rsid w:val="00F17965"/>
    <w:rsid w:val="00F17FAD"/>
    <w:rsid w:val="00F20233"/>
    <w:rsid w:val="00F26165"/>
    <w:rsid w:val="00F35585"/>
    <w:rsid w:val="00F36143"/>
    <w:rsid w:val="00F545EB"/>
    <w:rsid w:val="00F55894"/>
    <w:rsid w:val="00F753EB"/>
    <w:rsid w:val="00F906A6"/>
    <w:rsid w:val="00F90CDC"/>
    <w:rsid w:val="00F9415E"/>
    <w:rsid w:val="00F96BDA"/>
    <w:rsid w:val="00F96C96"/>
    <w:rsid w:val="00FB59B4"/>
    <w:rsid w:val="00FB76E1"/>
    <w:rsid w:val="00FB7BAD"/>
    <w:rsid w:val="00FC55E9"/>
    <w:rsid w:val="00FD5131"/>
    <w:rsid w:val="00FD78FC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44730"/>
  <w15:chartTrackingRefBased/>
  <w15:docId w15:val="{114E6849-E450-4864-9F63-A7BDBE4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BC0E23"/>
    <w:pPr>
      <w:ind w:firstLineChars="200" w:firstLine="420"/>
    </w:pPr>
  </w:style>
  <w:style w:type="character" w:styleId="a4">
    <w:name w:val="Placeholder Text"/>
    <w:uiPriority w:val="99"/>
    <w:semiHidden/>
    <w:rsid w:val="007777D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77DC"/>
    <w:rPr>
      <w:kern w:val="0"/>
      <w:sz w:val="18"/>
      <w:szCs w:val="18"/>
      <w:lang w:val="x-none" w:eastAsia="x-none"/>
    </w:rPr>
  </w:style>
  <w:style w:type="character" w:customStyle="1" w:styleId="a6">
    <w:name w:val="批注框文本 字符"/>
    <w:link w:val="a5"/>
    <w:uiPriority w:val="99"/>
    <w:semiHidden/>
    <w:rsid w:val="007777D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rsid w:val="0031035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103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a">
    <w:name w:val="页脚 字符"/>
    <w:link w:val="a9"/>
    <w:uiPriority w:val="99"/>
    <w:rsid w:val="00310358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589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55894"/>
  </w:style>
  <w:style w:type="character" w:styleId="ad">
    <w:name w:val="page number"/>
    <w:basedOn w:val="a0"/>
    <w:rsid w:val="009C5FBA"/>
  </w:style>
  <w:style w:type="table" w:styleId="ae">
    <w:name w:val="Table Grid"/>
    <w:basedOn w:val="a1"/>
    <w:uiPriority w:val="59"/>
    <w:rsid w:val="00CA26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rsid w:val="00A013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uiPriority w:val="22"/>
    <w:qFormat/>
    <w:rsid w:val="00F13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C1A23C-0695-42FF-A98B-7FE1682F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309</Words>
  <Characters>1762</Characters>
  <Application>Microsoft Office Word</Application>
  <DocSecurity>0</DocSecurity>
  <Lines>14</Lines>
  <Paragraphs>4</Paragraphs>
  <ScaleCrop>false</ScaleCrop>
  <Company>USST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SXJM</dc:creator>
  <cp:keywords/>
  <cp:lastModifiedBy>star 梦</cp:lastModifiedBy>
  <cp:revision>4</cp:revision>
  <cp:lastPrinted>2015-03-09T00:33:00Z</cp:lastPrinted>
  <dcterms:created xsi:type="dcterms:W3CDTF">2023-03-29T06:56:00Z</dcterms:created>
  <dcterms:modified xsi:type="dcterms:W3CDTF">2023-03-29T07:03:00Z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52b30ce5bf8fdeab7f238fd550f04bd4ad39110fc8f28fe38ff7a166b779af74</vt:lpwstr>
  </property>
</Properties>
</file>